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4E458" w14:textId="6F82F11F" w:rsidR="004A4628" w:rsidRPr="008109E2" w:rsidRDefault="004A4628" w:rsidP="008109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14:paraId="05F2EB4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8E97F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FB28BB3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6FA60E5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C048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812846" w14:textId="55507D0B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</w:p>
        </w:tc>
      </w:tr>
      <w:tr w:rsidR="004A4628" w:rsidRPr="00643EFA" w14:paraId="40FB24EA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38170C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9D8F98F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</w:p>
          <w:p w14:paraId="03EAA065" w14:textId="554389D4" w:rsidR="004A4628" w:rsidRPr="000D0ABF" w:rsidRDefault="008109E2" w:rsidP="004E1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Warsztaty z t</w:t>
            </w:r>
            <w:r w:rsidR="000D0ABF" w:rsidRPr="000D0ABF">
              <w:rPr>
                <w:b/>
                <w:bCs/>
                <w:sz w:val="24"/>
                <w:szCs w:val="24"/>
              </w:rPr>
              <w:t>eori</w:t>
            </w:r>
            <w:r>
              <w:rPr>
                <w:b/>
                <w:bCs/>
                <w:sz w:val="24"/>
                <w:szCs w:val="24"/>
              </w:rPr>
              <w:t>i</w:t>
            </w:r>
            <w:r w:rsidR="000D0ABF" w:rsidRPr="000D0ABF">
              <w:rPr>
                <w:b/>
                <w:bCs/>
                <w:sz w:val="24"/>
                <w:szCs w:val="24"/>
              </w:rPr>
              <w:t xml:space="preserve"> literatury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17F411" w14:textId="755BB5D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 w:rsidRPr="008109E2">
              <w:rPr>
                <w:sz w:val="24"/>
                <w:szCs w:val="24"/>
              </w:rPr>
              <w:t>C</w:t>
            </w:r>
            <w:r w:rsidR="00AE06EF" w:rsidRPr="008109E2">
              <w:rPr>
                <w:sz w:val="24"/>
                <w:szCs w:val="24"/>
              </w:rPr>
              <w:t>/</w:t>
            </w:r>
            <w:r w:rsidR="00305B5D">
              <w:rPr>
                <w:sz w:val="24"/>
                <w:szCs w:val="24"/>
              </w:rPr>
              <w:t>20</w:t>
            </w:r>
          </w:p>
        </w:tc>
      </w:tr>
      <w:tr w:rsidR="004A4628" w:rsidRPr="00643EFA" w14:paraId="1C5D1D6F" w14:textId="77777777" w:rsidTr="004E1E91">
        <w:trPr>
          <w:cantSplit/>
        </w:trPr>
        <w:tc>
          <w:tcPr>
            <w:tcW w:w="497" w:type="dxa"/>
            <w:vMerge/>
          </w:tcPr>
          <w:p w14:paraId="7DC3FEB2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0EDCC3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4C380679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643EFA" w14:paraId="3E09B270" w14:textId="77777777" w:rsidTr="004E1E91">
        <w:trPr>
          <w:cantSplit/>
        </w:trPr>
        <w:tc>
          <w:tcPr>
            <w:tcW w:w="497" w:type="dxa"/>
            <w:vMerge/>
          </w:tcPr>
          <w:p w14:paraId="3B3EFE1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A7BA15" w14:textId="60C0B5E2" w:rsidR="004A4628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  <w:r w:rsidR="006C0488">
              <w:rPr>
                <w:b/>
                <w:sz w:val="24"/>
                <w:szCs w:val="24"/>
              </w:rPr>
              <w:t>POLSKA</w:t>
            </w:r>
          </w:p>
          <w:p w14:paraId="0F9ABB22" w14:textId="5DF68147" w:rsidR="00034F66" w:rsidRPr="00643EFA" w:rsidRDefault="00034F66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788E0526" w14:textId="77777777" w:rsidTr="004E1E91">
        <w:trPr>
          <w:cantSplit/>
        </w:trPr>
        <w:tc>
          <w:tcPr>
            <w:tcW w:w="497" w:type="dxa"/>
            <w:vMerge/>
          </w:tcPr>
          <w:p w14:paraId="150F372D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C46D94" w14:textId="77777777" w:rsidR="004A4628" w:rsidRPr="00643EFA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1AC6B0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6E92E872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4EC55C0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14:paraId="49A275CD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643EFA" w14:paraId="43D87F33" w14:textId="77777777" w:rsidTr="004E1E91">
        <w:trPr>
          <w:cantSplit/>
        </w:trPr>
        <w:tc>
          <w:tcPr>
            <w:tcW w:w="497" w:type="dxa"/>
            <w:vMerge/>
          </w:tcPr>
          <w:p w14:paraId="7B686E2C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57996C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6BA5C5C8" w14:textId="4BD0668E" w:rsidR="004A4628" w:rsidRPr="00643EFA" w:rsidRDefault="000A7447" w:rsidP="00034F66">
            <w:pPr>
              <w:rPr>
                <w:b/>
                <w:sz w:val="24"/>
                <w:szCs w:val="24"/>
              </w:rPr>
            </w:pPr>
            <w:r w:rsidRPr="00284864">
              <w:rPr>
                <w:b/>
                <w:sz w:val="24"/>
                <w:szCs w:val="24"/>
              </w:rPr>
              <w:t>II/ 3</w:t>
            </w:r>
          </w:p>
        </w:tc>
        <w:tc>
          <w:tcPr>
            <w:tcW w:w="3173" w:type="dxa"/>
            <w:gridSpan w:val="3"/>
          </w:tcPr>
          <w:p w14:paraId="51A18C1B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74A281D" w14:textId="77777777" w:rsidR="004A4628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Język przedmiotu / modułu:</w:t>
            </w:r>
          </w:p>
          <w:p w14:paraId="3D88CACA" w14:textId="0F294CF7" w:rsidR="006C0488" w:rsidRPr="00643EFA" w:rsidRDefault="006C0488" w:rsidP="00034F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A4628" w:rsidRPr="00643EFA" w14:paraId="0987030E" w14:textId="77777777" w:rsidTr="004E1E91">
        <w:trPr>
          <w:cantSplit/>
        </w:trPr>
        <w:tc>
          <w:tcPr>
            <w:tcW w:w="497" w:type="dxa"/>
            <w:vMerge/>
          </w:tcPr>
          <w:p w14:paraId="63949CD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752EC9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234AD4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8BD064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A6644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62B2A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6C2129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40E4B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93B4AC" w14:textId="7C938635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="008109E2">
              <w:rPr>
                <w:sz w:val="24"/>
                <w:szCs w:val="24"/>
              </w:rPr>
              <w:t>- warsztaty</w:t>
            </w:r>
          </w:p>
        </w:tc>
      </w:tr>
      <w:tr w:rsidR="004A4628" w:rsidRPr="00643EFA" w14:paraId="06D52520" w14:textId="77777777" w:rsidTr="004E1E91">
        <w:trPr>
          <w:cantSplit/>
        </w:trPr>
        <w:tc>
          <w:tcPr>
            <w:tcW w:w="497" w:type="dxa"/>
            <w:vMerge/>
          </w:tcPr>
          <w:p w14:paraId="1B8CD806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4830E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88D5C6" w14:textId="2FBC45FA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57DEE30" w14:textId="64D54D80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B27787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4421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EA98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4A420F" w14:textId="660B24DA" w:rsidR="004A4628" w:rsidRPr="00643EFA" w:rsidRDefault="00F154BC" w:rsidP="004E1E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14:paraId="39FDF0C7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43EFA" w14:paraId="16D40DF0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AC5F4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58FC4D" w14:textId="1D6D9094" w:rsidR="004A4628" w:rsidRPr="00643EFA" w:rsidRDefault="000D0ABF" w:rsidP="004A4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Mariusz Kraska</w:t>
            </w:r>
          </w:p>
        </w:tc>
      </w:tr>
      <w:tr w:rsidR="004A4628" w:rsidRPr="00643EFA" w14:paraId="5369F9D9" w14:textId="77777777" w:rsidTr="004E1E91">
        <w:tc>
          <w:tcPr>
            <w:tcW w:w="2988" w:type="dxa"/>
            <w:vAlign w:val="center"/>
          </w:tcPr>
          <w:p w14:paraId="60275C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</w:p>
          <w:p w14:paraId="610AAF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F15C2C" w14:textId="2587862B" w:rsidR="004A4628" w:rsidRPr="00643EFA" w:rsidRDefault="000D0ABF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Mariusz Kraska,</w:t>
            </w:r>
            <w:r w:rsidR="00305B5D">
              <w:rPr>
                <w:sz w:val="24"/>
                <w:szCs w:val="24"/>
              </w:rPr>
              <w:t xml:space="preserve"> prof. Uczelni, </w:t>
            </w:r>
            <w:r>
              <w:rPr>
                <w:sz w:val="24"/>
                <w:szCs w:val="24"/>
              </w:rPr>
              <w:t xml:space="preserve"> dr hab. Feliks Tomaszewski</w:t>
            </w:r>
            <w:r w:rsidR="00305B5D">
              <w:rPr>
                <w:sz w:val="24"/>
                <w:szCs w:val="24"/>
              </w:rPr>
              <w:t>, prof. uczelni</w:t>
            </w:r>
          </w:p>
        </w:tc>
      </w:tr>
      <w:tr w:rsidR="004A4628" w:rsidRPr="00643EFA" w14:paraId="50BB1E99" w14:textId="77777777" w:rsidTr="004E1E91">
        <w:tc>
          <w:tcPr>
            <w:tcW w:w="2988" w:type="dxa"/>
            <w:vAlign w:val="center"/>
          </w:tcPr>
          <w:p w14:paraId="23A2C909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372DC71" w14:textId="5B32D80A" w:rsidR="00063BFC" w:rsidRPr="00063BFC" w:rsidRDefault="00DE2DBF" w:rsidP="00305B5D">
            <w:pPr>
              <w:jc w:val="both"/>
              <w:rPr>
                <w:sz w:val="24"/>
                <w:szCs w:val="24"/>
              </w:rPr>
            </w:pPr>
            <w:r w:rsidRPr="00063BFC">
              <w:rPr>
                <w:sz w:val="24"/>
                <w:szCs w:val="24"/>
              </w:rPr>
              <w:t>Z</w:t>
            </w:r>
            <w:r w:rsidR="000D0ABF" w:rsidRPr="00063BFC">
              <w:rPr>
                <w:sz w:val="24"/>
                <w:szCs w:val="24"/>
              </w:rPr>
              <w:t>apoznanie</w:t>
            </w:r>
            <w:r w:rsidRPr="00063BFC">
              <w:rPr>
                <w:sz w:val="24"/>
                <w:szCs w:val="24"/>
              </w:rPr>
              <w:t xml:space="preserve"> z kluczowymi problemami teorii literatury i jej miejscem we w</w:t>
            </w:r>
            <w:r w:rsidR="00F154BC" w:rsidRPr="00063BFC">
              <w:rPr>
                <w:sz w:val="24"/>
                <w:szCs w:val="24"/>
              </w:rPr>
              <w:t>spółczesnym literaturoznawstwie w ujęciu praktyczno-warsztatowym.</w:t>
            </w:r>
          </w:p>
          <w:p w14:paraId="096E4794" w14:textId="4896EF38" w:rsidR="00063BFC" w:rsidRPr="00063BFC" w:rsidRDefault="00063BFC" w:rsidP="00305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E2DBF" w:rsidRPr="00063BFC">
              <w:rPr>
                <w:sz w:val="24"/>
                <w:szCs w:val="24"/>
              </w:rPr>
              <w:t xml:space="preserve">rezentacja szkół teoretycznych (strukturalizm, semiotyka, fenomenologia, psychoanaliza, hermeneutyka, </w:t>
            </w:r>
            <w:proofErr w:type="spellStart"/>
            <w:r w:rsidR="00DE2DBF" w:rsidRPr="00063BFC">
              <w:rPr>
                <w:sz w:val="24"/>
                <w:szCs w:val="24"/>
              </w:rPr>
              <w:t>poststrukturalizm</w:t>
            </w:r>
            <w:proofErr w:type="spellEnd"/>
            <w:r w:rsidR="00DE2DBF" w:rsidRPr="00063BFC">
              <w:rPr>
                <w:sz w:val="24"/>
                <w:szCs w:val="24"/>
              </w:rPr>
              <w:t xml:space="preserve">, </w:t>
            </w:r>
            <w:proofErr w:type="spellStart"/>
            <w:r w:rsidR="000A7447" w:rsidRPr="00063BFC">
              <w:rPr>
                <w:sz w:val="24"/>
                <w:szCs w:val="24"/>
              </w:rPr>
              <w:t>reader</w:t>
            </w:r>
            <w:proofErr w:type="spellEnd"/>
            <w:r w:rsidR="000A7447" w:rsidRPr="00063BFC">
              <w:rPr>
                <w:sz w:val="24"/>
                <w:szCs w:val="24"/>
              </w:rPr>
              <w:t xml:space="preserve"> </w:t>
            </w:r>
            <w:proofErr w:type="spellStart"/>
            <w:r w:rsidR="000A7447" w:rsidRPr="00063BFC">
              <w:rPr>
                <w:sz w:val="24"/>
                <w:szCs w:val="24"/>
              </w:rPr>
              <w:t>response</w:t>
            </w:r>
            <w:proofErr w:type="spellEnd"/>
            <w:r w:rsidR="000A7447" w:rsidRPr="00063BFC">
              <w:rPr>
                <w:sz w:val="24"/>
                <w:szCs w:val="24"/>
              </w:rPr>
              <w:t xml:space="preserve"> </w:t>
            </w:r>
            <w:proofErr w:type="spellStart"/>
            <w:r w:rsidR="000A7447" w:rsidRPr="00063BFC">
              <w:rPr>
                <w:sz w:val="24"/>
                <w:szCs w:val="24"/>
              </w:rPr>
              <w:t>criticism</w:t>
            </w:r>
            <w:proofErr w:type="spellEnd"/>
            <w:r w:rsidR="00DE2DBF" w:rsidRPr="00063BFC">
              <w:rPr>
                <w:sz w:val="24"/>
                <w:szCs w:val="24"/>
              </w:rPr>
              <w:t>, współczesne postaci teorii krytycznej</w:t>
            </w:r>
            <w:r w:rsidR="000A7447" w:rsidRPr="00063BFC">
              <w:rPr>
                <w:sz w:val="24"/>
                <w:szCs w:val="24"/>
              </w:rPr>
              <w:t xml:space="preserve">, </w:t>
            </w:r>
            <w:proofErr w:type="spellStart"/>
            <w:r w:rsidR="000A7447" w:rsidRPr="00063BFC">
              <w:rPr>
                <w:sz w:val="24"/>
                <w:szCs w:val="24"/>
              </w:rPr>
              <w:t>performatyka</w:t>
            </w:r>
            <w:proofErr w:type="spellEnd"/>
            <w:r w:rsidR="00A8508F" w:rsidRPr="00063BFC">
              <w:rPr>
                <w:sz w:val="24"/>
                <w:szCs w:val="24"/>
              </w:rPr>
              <w:t xml:space="preserve"> itp.</w:t>
            </w:r>
            <w:r w:rsidR="00DE2DBF" w:rsidRPr="00063BFC">
              <w:rPr>
                <w:sz w:val="24"/>
                <w:szCs w:val="24"/>
              </w:rPr>
              <w:t>).</w:t>
            </w:r>
            <w:r w:rsidR="00A8508F" w:rsidRPr="00063BFC">
              <w:rPr>
                <w:sz w:val="24"/>
                <w:szCs w:val="24"/>
              </w:rPr>
              <w:t xml:space="preserve"> </w:t>
            </w:r>
          </w:p>
          <w:p w14:paraId="6FD7F04E" w14:textId="61640D49" w:rsidR="00063BFC" w:rsidRPr="00063BFC" w:rsidRDefault="00A8508F" w:rsidP="00305B5D">
            <w:pPr>
              <w:jc w:val="both"/>
              <w:rPr>
                <w:sz w:val="24"/>
                <w:szCs w:val="24"/>
              </w:rPr>
            </w:pPr>
            <w:r w:rsidRPr="00063BFC">
              <w:rPr>
                <w:sz w:val="24"/>
                <w:szCs w:val="24"/>
              </w:rPr>
              <w:t>Omówienie, wyjaśnienie i zrozumienie przez uczestników kursu pojęć, narzędzi i koncepcji pojawiających się w teoretycznym dyskursie.</w:t>
            </w:r>
          </w:p>
          <w:p w14:paraId="4A2ACAE2" w14:textId="6BCACA61" w:rsidR="00063BFC" w:rsidRPr="00063BFC" w:rsidRDefault="00DE2DBF" w:rsidP="00305B5D">
            <w:pPr>
              <w:jc w:val="both"/>
              <w:rPr>
                <w:sz w:val="24"/>
                <w:szCs w:val="24"/>
              </w:rPr>
            </w:pPr>
            <w:r w:rsidRPr="00063BFC">
              <w:rPr>
                <w:sz w:val="24"/>
                <w:szCs w:val="24"/>
              </w:rPr>
              <w:t>Wykształcenie umiejętności krytycznej lektury tekstów teoretycznych</w:t>
            </w:r>
            <w:r w:rsidR="00A8508F" w:rsidRPr="00063BFC">
              <w:rPr>
                <w:sz w:val="24"/>
                <w:szCs w:val="24"/>
              </w:rPr>
              <w:t>, która umożliwia wskazanie podstawowych założeń i wynikających z nich twierdzeń stawianych w danej pracy, a także daje podstawy do dialogowania, polemiki z wysuwanymi propozycjami.</w:t>
            </w:r>
          </w:p>
          <w:p w14:paraId="79B5DBB8" w14:textId="4E4C9965" w:rsidR="004A4628" w:rsidRPr="00063BFC" w:rsidRDefault="00A8508F" w:rsidP="00305B5D">
            <w:pPr>
              <w:jc w:val="both"/>
              <w:rPr>
                <w:sz w:val="24"/>
                <w:szCs w:val="24"/>
              </w:rPr>
            </w:pPr>
            <w:r w:rsidRPr="00063BFC">
              <w:rPr>
                <w:sz w:val="24"/>
                <w:szCs w:val="24"/>
              </w:rPr>
              <w:t>Wykształcenie umiejętności wieloaspektowego, ale i krytycznego myślenia oraz analizy zjawisk z zakresu humanistyki</w:t>
            </w:r>
            <w:r w:rsidR="00755906" w:rsidRPr="00063BFC">
              <w:rPr>
                <w:sz w:val="24"/>
                <w:szCs w:val="24"/>
              </w:rPr>
              <w:t>.</w:t>
            </w:r>
          </w:p>
        </w:tc>
      </w:tr>
      <w:tr w:rsidR="004A4628" w:rsidRPr="00643EFA" w14:paraId="12E24667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1BE0E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34FD32" w14:textId="7B5A22F0" w:rsidR="00E01A80" w:rsidRPr="00643EFA" w:rsidRDefault="00755906" w:rsidP="00643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poetyki, posiadanie umiejętności analizy i interpretacji tekstu.</w:t>
            </w:r>
          </w:p>
        </w:tc>
      </w:tr>
    </w:tbl>
    <w:p w14:paraId="0DB38BBA" w14:textId="77777777" w:rsidR="00643EFA" w:rsidRPr="00643EFA" w:rsidRDefault="00643EFA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43EFA" w14:paraId="04AAD739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041BCA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14:paraId="47A81F7F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0F5A1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FFB032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73C7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7E7773F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14:paraId="063A843C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CD2C79" w14:textId="77777777" w:rsidR="004A4628" w:rsidRPr="00643EFA" w:rsidRDefault="004A4628" w:rsidP="00643EFA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FCF90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754CE84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F98C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122E29" w14:textId="77777777" w:rsidR="00697F64" w:rsidRDefault="00697F64" w:rsidP="00697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Rozpoznaje i rozumie p</w:t>
            </w:r>
            <w:r w:rsidRPr="007F6B36">
              <w:rPr>
                <w:sz w:val="24"/>
                <w:szCs w:val="24"/>
              </w:rPr>
              <w:t>odstawową terminologię</w:t>
            </w:r>
            <w:r>
              <w:rPr>
                <w:sz w:val="24"/>
                <w:szCs w:val="24"/>
              </w:rPr>
              <w:t xml:space="preserve"> teoretycznoliteracką oraz potrafi ją stosować w odniesieniu do analizy różnego typu tekstów</w:t>
            </w:r>
            <w:r w:rsidRPr="007F6B36">
              <w:rPr>
                <w:sz w:val="24"/>
                <w:szCs w:val="24"/>
              </w:rPr>
              <w:t>.</w:t>
            </w:r>
          </w:p>
          <w:p w14:paraId="3BC435B3" w14:textId="542CE15D" w:rsidR="005F69DA" w:rsidRPr="00643EFA" w:rsidRDefault="005F69DA" w:rsidP="00B552F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CEB17" w14:textId="21C243E5" w:rsidR="007753F3" w:rsidRPr="00B32B3F" w:rsidRDefault="00105E45" w:rsidP="007753F3">
            <w:pPr>
              <w:autoSpaceDE w:val="0"/>
              <w:spacing w:line="276" w:lineRule="auto"/>
              <w:jc w:val="center"/>
            </w:pPr>
            <w:r w:rsidRPr="00A86ABB">
              <w:rPr>
                <w:color w:val="000000" w:themeColor="text1"/>
                <w:sz w:val="24"/>
                <w:szCs w:val="24"/>
              </w:rPr>
              <w:t>K1P_W01</w:t>
            </w:r>
          </w:p>
          <w:p w14:paraId="2EE3D41B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105E45" w:rsidRPr="00643EFA" w14:paraId="6AF98C7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E4E58F" w14:textId="028FE458" w:rsidR="00105E45" w:rsidRPr="00643EFA" w:rsidRDefault="00105E4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476BC1" w14:textId="457C0E6B" w:rsidR="00105E45" w:rsidRDefault="00105E45" w:rsidP="00697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z zakresu metod interpretacji różnego typu tekstów (literackich, krytycznych, medialnych, publicystycznych).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D858E" w14:textId="078475E7" w:rsidR="00105E45" w:rsidRPr="00A86ABB" w:rsidRDefault="00105E45" w:rsidP="007753F3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K1P_W02</w:t>
            </w:r>
          </w:p>
        </w:tc>
      </w:tr>
      <w:tr w:rsidR="00105E45" w:rsidRPr="00643EFA" w14:paraId="697B861B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111BC" w14:textId="264140EB" w:rsidR="00105E45" w:rsidRDefault="00DC357D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F240ED" w14:textId="6FFD6A5E" w:rsidR="00105E45" w:rsidRDefault="00105E45" w:rsidP="00105E45">
            <w:pPr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Posiada wiedzę z zakresu teorii literatury zarówno w aspekcie formułowania, jak i realizacji zadań tekstowych i prezentacji ustnych.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20D4C" w14:textId="422512D9" w:rsidR="00DC357D" w:rsidRDefault="00DC357D" w:rsidP="007753F3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K1P_W03</w:t>
            </w:r>
          </w:p>
          <w:p w14:paraId="39B17FAB" w14:textId="7A689015" w:rsidR="00105E45" w:rsidRPr="00A86ABB" w:rsidRDefault="00105E45" w:rsidP="007753F3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K1P_W04</w:t>
            </w:r>
          </w:p>
        </w:tc>
      </w:tr>
      <w:tr w:rsidR="004A4628" w:rsidRPr="00643EFA" w14:paraId="4EC9775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78994E" w14:textId="6D30B434" w:rsidR="004A4628" w:rsidRPr="00643EFA" w:rsidRDefault="00DC357D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E1C2E" w14:textId="1B0B61AF" w:rsidR="00063BFC" w:rsidRPr="00643EFA" w:rsidRDefault="00697F64" w:rsidP="00B552F0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Operuje </w:t>
            </w:r>
            <w:r>
              <w:rPr>
                <w:sz w:val="24"/>
                <w:szCs w:val="24"/>
              </w:rPr>
              <w:t>wiedzą</w:t>
            </w:r>
            <w:r w:rsidRPr="007F6B36">
              <w:rPr>
                <w:sz w:val="24"/>
                <w:szCs w:val="24"/>
              </w:rPr>
              <w:t xml:space="preserve"> z zakresu kontekstów teorii literatury (kulturoznawstwo, historia filozofii) i wskazuje ich powiązania z literat</w:t>
            </w:r>
            <w:r>
              <w:rPr>
                <w:sz w:val="24"/>
                <w:szCs w:val="24"/>
              </w:rPr>
              <w:t>urą polską oraz różnymi mediami.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1B494" w14:textId="52110A64" w:rsidR="004A4628" w:rsidRPr="00643EFA" w:rsidRDefault="00105E45" w:rsidP="004E1E91">
            <w:pPr>
              <w:jc w:val="center"/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K1P_W07</w:t>
            </w:r>
          </w:p>
        </w:tc>
      </w:tr>
      <w:tr w:rsidR="004A4628" w:rsidRPr="00643EFA" w14:paraId="36BB9D76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536AE" w14:textId="77777777" w:rsidR="004A4628" w:rsidRPr="00643EFA" w:rsidRDefault="004A4628" w:rsidP="00643EFA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F696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0C5E273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49A2C" w14:textId="0437B997" w:rsidR="004A4628" w:rsidRPr="00643EFA" w:rsidRDefault="004A4628" w:rsidP="00105E45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DC357D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EB6FD0" w14:textId="1DEEEB76" w:rsidR="00063BFC" w:rsidRPr="00643EFA" w:rsidRDefault="00697F64" w:rsidP="000B2B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7F6B36">
              <w:rPr>
                <w:sz w:val="24"/>
                <w:szCs w:val="24"/>
              </w:rPr>
              <w:t xml:space="preserve">tosuje  terminologię </w:t>
            </w:r>
            <w:r>
              <w:rPr>
                <w:sz w:val="24"/>
                <w:szCs w:val="24"/>
              </w:rPr>
              <w:t>teoretycznoliteracką</w:t>
            </w:r>
            <w:r w:rsidRPr="007F6B36">
              <w:rPr>
                <w:sz w:val="24"/>
                <w:szCs w:val="24"/>
              </w:rPr>
              <w:t xml:space="preserve"> </w:t>
            </w:r>
            <w:r w:rsidR="000B2B7F">
              <w:rPr>
                <w:sz w:val="24"/>
                <w:szCs w:val="24"/>
              </w:rPr>
              <w:t>w wypowiedziach ustnych i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7E30D" w14:textId="4A505B64" w:rsidR="004A4628" w:rsidRPr="00105E45" w:rsidRDefault="00105E45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05E45">
              <w:rPr>
                <w:color w:val="000000" w:themeColor="text1"/>
                <w:sz w:val="24"/>
                <w:szCs w:val="24"/>
              </w:rPr>
              <w:t>K1P_U01</w:t>
            </w:r>
          </w:p>
        </w:tc>
      </w:tr>
      <w:tr w:rsidR="00105E45" w:rsidRPr="00643EFA" w14:paraId="679A1E32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A30CC1" w14:textId="472A04BE" w:rsidR="00105E45" w:rsidRPr="00643EFA" w:rsidRDefault="00DC357D" w:rsidP="00105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2D1D61" w14:textId="1EAF3DFC" w:rsidR="00105E45" w:rsidRPr="008109E2" w:rsidRDefault="000B2B7F" w:rsidP="008109E2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Rozwiązuje zadania problemowe z zakresu teorii literatury, stosując odpowiednie metody i narzędzia; p</w:t>
            </w:r>
            <w:r>
              <w:rPr>
                <w:sz w:val="24"/>
                <w:szCs w:val="24"/>
              </w:rPr>
              <w:t>otrafi je</w:t>
            </w:r>
            <w:r w:rsidRPr="007F6B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analizować w perspektywie adekwatnych teorii i metodologii </w:t>
            </w:r>
            <w:r w:rsidRPr="007F6B36">
              <w:rPr>
                <w:sz w:val="24"/>
                <w:szCs w:val="24"/>
              </w:rPr>
              <w:t xml:space="preserve">w zakresie literaturoznawstwa.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D0734" w14:textId="7A51CC41" w:rsidR="00105E45" w:rsidRPr="00105E45" w:rsidRDefault="00105E45" w:rsidP="006C0488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05E45">
              <w:rPr>
                <w:color w:val="000000" w:themeColor="text1"/>
                <w:sz w:val="24"/>
                <w:szCs w:val="24"/>
              </w:rPr>
              <w:t>K1P_U02</w:t>
            </w:r>
          </w:p>
        </w:tc>
      </w:tr>
      <w:tr w:rsidR="00BA21EA" w:rsidRPr="00643EFA" w14:paraId="2B3E9DA7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EC4465" w14:textId="51CC64F7" w:rsidR="00BA21EA" w:rsidRDefault="00DC357D" w:rsidP="00105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08A6F0" w14:textId="43E9A3FE" w:rsidR="00BA21EA" w:rsidRPr="008109E2" w:rsidRDefault="00BA21EA" w:rsidP="008109E2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Ide</w:t>
            </w:r>
            <w:r>
              <w:rPr>
                <w:sz w:val="24"/>
                <w:szCs w:val="24"/>
              </w:rPr>
              <w:t xml:space="preserve">ntyfikuje różne rodzaje tekstów (w tym teoretycznoliterackie) </w:t>
            </w:r>
            <w:r w:rsidRPr="007F6B36">
              <w:rPr>
                <w:sz w:val="24"/>
                <w:szCs w:val="24"/>
              </w:rPr>
              <w:t xml:space="preserve"> oraz analizuje je, interpretuje i krytycznie warto</w:t>
            </w:r>
            <w:r>
              <w:rPr>
                <w:sz w:val="24"/>
                <w:szCs w:val="24"/>
              </w:rPr>
              <w:t>ściuje za pomocą typowych metod.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933A2" w14:textId="7C53CAD6" w:rsidR="00BA21EA" w:rsidRPr="00105E45" w:rsidRDefault="00BA21EA" w:rsidP="006C0488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05E45">
              <w:rPr>
                <w:color w:val="000000" w:themeColor="text1"/>
                <w:sz w:val="24"/>
                <w:szCs w:val="24"/>
              </w:rPr>
              <w:t>K1P_U03</w:t>
            </w:r>
          </w:p>
        </w:tc>
      </w:tr>
      <w:tr w:rsidR="00654E00" w:rsidRPr="00643EFA" w14:paraId="23BF8967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BAA866" w14:textId="6B2AB92A" w:rsidR="00654E00" w:rsidRDefault="00DC357D" w:rsidP="00105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DB1AA3" w14:textId="130770B7" w:rsidR="00654E00" w:rsidRDefault="00BA21EA" w:rsidP="000B2B7F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Uzasadnia i argumentuje swoją interpretację nawiązując do wniosków badawczych i opinii znawców.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9A0ED" w14:textId="1115677A" w:rsidR="00654E00" w:rsidRPr="00654E00" w:rsidRDefault="00654E00" w:rsidP="006C0488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E00">
              <w:rPr>
                <w:color w:val="000000" w:themeColor="text1"/>
                <w:sz w:val="24"/>
                <w:szCs w:val="24"/>
              </w:rPr>
              <w:t>K1P_U04</w:t>
            </w:r>
          </w:p>
        </w:tc>
      </w:tr>
      <w:tr w:rsidR="00BA21EA" w:rsidRPr="00643EFA" w14:paraId="2E994BF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EACBDF" w14:textId="03BF2811" w:rsidR="00BA21EA" w:rsidRDefault="00DC357D" w:rsidP="00105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9C0B6C" w14:textId="4EBC6AAB" w:rsidR="00BA21EA" w:rsidRDefault="002F2A49" w:rsidP="000B2B7F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Stosuje wiedzę z zakresu kultury słowa mówionego w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miniprezentacjach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i wypowiedziach na forum.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EE6CD" w14:textId="7DC1A9ED" w:rsidR="00BA21EA" w:rsidRPr="00616C69" w:rsidRDefault="00616C69" w:rsidP="006C0488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C69">
              <w:rPr>
                <w:color w:val="000000" w:themeColor="text1"/>
                <w:sz w:val="24"/>
                <w:szCs w:val="24"/>
              </w:rPr>
              <w:t>K1P_U07</w:t>
            </w:r>
          </w:p>
        </w:tc>
      </w:tr>
      <w:tr w:rsidR="004A4628" w:rsidRPr="00643EFA" w14:paraId="1F1F76A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142DDF" w14:textId="19A2E622" w:rsidR="004A4628" w:rsidRPr="00643EFA" w:rsidRDefault="00DC357D" w:rsidP="00DC35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08E45" w14:textId="754530FF" w:rsidR="00F8130E" w:rsidRPr="00643EFA" w:rsidRDefault="00697F64" w:rsidP="00204563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Sam</w:t>
            </w:r>
            <w:r w:rsidR="00105E45">
              <w:rPr>
                <w:sz w:val="24"/>
                <w:szCs w:val="24"/>
              </w:rPr>
              <w:t xml:space="preserve">odzielnie wyszukuje, analizuje </w:t>
            </w:r>
            <w:r w:rsidRPr="007F6B36">
              <w:rPr>
                <w:sz w:val="24"/>
                <w:szCs w:val="24"/>
              </w:rPr>
              <w:t>i użytkuje wiedzę  z  zakresu teorii literatury i jej kontekstów (korzystając z różnych źródeł) oraz potrafi ją spożytkować w ramach działań profesjonalnych.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A65C8" w14:textId="3DFBB7A1" w:rsidR="004A4628" w:rsidRPr="00105E45" w:rsidRDefault="00105E45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05E45">
              <w:rPr>
                <w:color w:val="000000" w:themeColor="text1"/>
                <w:sz w:val="24"/>
                <w:szCs w:val="24"/>
              </w:rPr>
              <w:t>K1P_U09</w:t>
            </w:r>
          </w:p>
        </w:tc>
      </w:tr>
      <w:tr w:rsidR="004A4628" w:rsidRPr="00643EFA" w14:paraId="32397269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18E6E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FD34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76DF62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6E65B" w14:textId="12D05352" w:rsidR="004A4628" w:rsidRPr="00643EFA" w:rsidRDefault="00105E45" w:rsidP="00DC35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C357D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02473" w14:textId="61CCA598" w:rsidR="00946082" w:rsidRPr="00643EFA" w:rsidRDefault="002F2A49" w:rsidP="00B15B3B">
            <w:pPr>
              <w:rPr>
                <w:bCs/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 xml:space="preserve">Student potrafi z dystansem i odpowiedzialnością weryfikować swoje stanowisko, dzięki zrozumieniu złożoności problematyki </w:t>
            </w:r>
            <w:r w:rsidR="00B15B3B">
              <w:rPr>
                <w:sz w:val="24"/>
                <w:szCs w:val="24"/>
              </w:rPr>
              <w:t>teoretycznoliterackiej.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D3233" w14:textId="77777777" w:rsidR="002F2A49" w:rsidRDefault="002F2A49" w:rsidP="004E1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K1P_K01</w:t>
            </w:r>
          </w:p>
          <w:p w14:paraId="0D231F21" w14:textId="4D36A6D9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2F2A49" w:rsidRPr="00643EFA" w14:paraId="28F0ED7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89F73C" w14:textId="51034E01" w:rsidR="002F2A49" w:rsidRPr="00643EFA" w:rsidRDefault="00DC357D" w:rsidP="00B55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DE9F4C" w14:textId="02F9AA30" w:rsidR="002F2A49" w:rsidRPr="007753F3" w:rsidRDefault="002F2A49" w:rsidP="00B15B3B">
            <w:pPr>
              <w:rPr>
                <w:bCs/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 xml:space="preserve">Student samodzielnie potrafi wybrać analizowany przez siebie problem, określić skalę i sposób przygotowania jego rozwiązania oraz </w:t>
            </w:r>
            <w:r w:rsidRPr="00870C87">
              <w:rPr>
                <w:color w:val="000000" w:themeColor="text1"/>
                <w:sz w:val="24"/>
                <w:szCs w:val="24"/>
              </w:rPr>
              <w:t>definiuje określone priorytety i działania niezbędne w realizacji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21308" w14:textId="44ABA494" w:rsidR="002F2A49" w:rsidRPr="00B32B3F" w:rsidRDefault="002F2A49" w:rsidP="004E1E91">
            <w:pPr>
              <w:jc w:val="center"/>
              <w:rPr>
                <w:lang w:eastAsia="zh-CN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K1P_K02</w:t>
            </w:r>
          </w:p>
        </w:tc>
      </w:tr>
      <w:tr w:rsidR="002F2A49" w:rsidRPr="00643EFA" w14:paraId="007C961D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9D1E67" w14:textId="77777777" w:rsidR="002F2A49" w:rsidRDefault="002F2A49" w:rsidP="00B552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A41FE6" w14:textId="3F92E31B" w:rsidR="002F2A49" w:rsidRPr="00870C87" w:rsidRDefault="002F2A49" w:rsidP="00B552F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88328" w14:textId="77777777" w:rsidR="002F2A49" w:rsidRPr="00B32B3F" w:rsidRDefault="002F2A49" w:rsidP="004E1E91">
            <w:pPr>
              <w:jc w:val="center"/>
              <w:rPr>
                <w:lang w:eastAsia="zh-CN"/>
              </w:rPr>
            </w:pPr>
          </w:p>
        </w:tc>
      </w:tr>
    </w:tbl>
    <w:p w14:paraId="3DD242EC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43EFA" w14:paraId="26B1E54D" w14:textId="77777777" w:rsidTr="004E1E91">
        <w:tc>
          <w:tcPr>
            <w:tcW w:w="10008" w:type="dxa"/>
            <w:vAlign w:val="center"/>
          </w:tcPr>
          <w:p w14:paraId="465E320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14:paraId="20B1ECB1" w14:textId="77777777" w:rsidTr="004E1E91">
        <w:tc>
          <w:tcPr>
            <w:tcW w:w="10008" w:type="dxa"/>
            <w:shd w:val="pct15" w:color="auto" w:fill="FFFFFF"/>
          </w:tcPr>
          <w:p w14:paraId="11B67BA4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43EFA" w14:paraId="44645CA9" w14:textId="77777777" w:rsidTr="004E1E91">
        <w:tc>
          <w:tcPr>
            <w:tcW w:w="10008" w:type="dxa"/>
          </w:tcPr>
          <w:p w14:paraId="47D4A901" w14:textId="773CD085" w:rsidR="00741373" w:rsidRPr="00643EFA" w:rsidRDefault="00741373" w:rsidP="000A7447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</w:p>
        </w:tc>
      </w:tr>
      <w:tr w:rsidR="004A4628" w:rsidRPr="00643EFA" w14:paraId="11D03F2B" w14:textId="77777777" w:rsidTr="004E1E91">
        <w:tc>
          <w:tcPr>
            <w:tcW w:w="10008" w:type="dxa"/>
            <w:shd w:val="pct15" w:color="auto" w:fill="FFFFFF"/>
          </w:tcPr>
          <w:p w14:paraId="59439C4E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43EFA" w14:paraId="07E2F217" w14:textId="77777777" w:rsidTr="004E1E91">
        <w:tc>
          <w:tcPr>
            <w:tcW w:w="10008" w:type="dxa"/>
          </w:tcPr>
          <w:p w14:paraId="7D141E7F" w14:textId="10C82136" w:rsidR="004A4628" w:rsidRPr="00643EFA" w:rsidRDefault="004A4628" w:rsidP="008D6563">
            <w:pPr>
              <w:jc w:val="both"/>
              <w:rPr>
                <w:sz w:val="24"/>
                <w:szCs w:val="24"/>
              </w:rPr>
            </w:pPr>
          </w:p>
        </w:tc>
      </w:tr>
      <w:tr w:rsidR="004A4628" w:rsidRPr="00643EFA" w14:paraId="20A47897" w14:textId="77777777" w:rsidTr="004E1E91">
        <w:tc>
          <w:tcPr>
            <w:tcW w:w="10008" w:type="dxa"/>
            <w:shd w:val="pct15" w:color="auto" w:fill="FFFFFF"/>
          </w:tcPr>
          <w:p w14:paraId="286E0AE3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14:paraId="4B944561" w14:textId="77777777" w:rsidTr="004E1E91">
        <w:tc>
          <w:tcPr>
            <w:tcW w:w="10008" w:type="dxa"/>
          </w:tcPr>
          <w:p w14:paraId="60B2EF5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4C49C95F" w14:textId="77777777" w:rsidTr="004E1E91">
        <w:tc>
          <w:tcPr>
            <w:tcW w:w="10008" w:type="dxa"/>
            <w:shd w:val="pct15" w:color="auto" w:fill="FFFFFF"/>
          </w:tcPr>
          <w:p w14:paraId="1236683E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14:paraId="4F4F9FF4" w14:textId="77777777" w:rsidTr="004E1E91">
        <w:tc>
          <w:tcPr>
            <w:tcW w:w="10008" w:type="dxa"/>
          </w:tcPr>
          <w:p w14:paraId="45BF19DA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017ED04F" w14:textId="77777777" w:rsidTr="004E1E91">
        <w:tc>
          <w:tcPr>
            <w:tcW w:w="10008" w:type="dxa"/>
            <w:shd w:val="clear" w:color="auto" w:fill="D9D9D9"/>
          </w:tcPr>
          <w:p w14:paraId="3CB832BA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43EFA" w14:paraId="108D2533" w14:textId="77777777" w:rsidTr="004E1E91">
        <w:tc>
          <w:tcPr>
            <w:tcW w:w="10008" w:type="dxa"/>
          </w:tcPr>
          <w:p w14:paraId="790A05CB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478F5B69" w14:textId="77777777" w:rsidTr="004E1E91">
        <w:tc>
          <w:tcPr>
            <w:tcW w:w="10008" w:type="dxa"/>
            <w:shd w:val="clear" w:color="auto" w:fill="D9D9D9"/>
          </w:tcPr>
          <w:p w14:paraId="11D8DC7D" w14:textId="2E84A48B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  <w:r w:rsidR="00305B5D">
              <w:rPr>
                <w:b/>
                <w:sz w:val="24"/>
                <w:szCs w:val="24"/>
              </w:rPr>
              <w:t>- warsztaty</w:t>
            </w:r>
          </w:p>
        </w:tc>
      </w:tr>
      <w:tr w:rsidR="004A4628" w:rsidRPr="00643EFA" w14:paraId="1DC66557" w14:textId="77777777" w:rsidTr="004E1E91">
        <w:tc>
          <w:tcPr>
            <w:tcW w:w="10008" w:type="dxa"/>
          </w:tcPr>
          <w:p w14:paraId="68AECFCF" w14:textId="54749873" w:rsidR="00063BFC" w:rsidRDefault="00063BFC" w:rsidP="00063BF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Zajęcia o charakterze </w:t>
            </w:r>
            <w:r w:rsidRPr="008D656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warsztatowo-problemowym z elementami prezentacyjno-informacyjnymi, ukierunkowane</w:t>
            </w:r>
            <w:r w:rsidRPr="008D6563">
              <w:rPr>
                <w:bCs/>
                <w:sz w:val="24"/>
                <w:szCs w:val="24"/>
              </w:rPr>
              <w:t xml:space="preserve"> na charakterystykę kluczowych pojęć z zakresu współczesnej teorii literatury</w:t>
            </w:r>
            <w:r>
              <w:rPr>
                <w:bCs/>
                <w:sz w:val="24"/>
                <w:szCs w:val="24"/>
              </w:rPr>
              <w:t xml:space="preserve"> oraz</w:t>
            </w:r>
            <w:r w:rsidRPr="008D6563">
              <w:rPr>
                <w:bCs/>
                <w:sz w:val="24"/>
                <w:szCs w:val="24"/>
              </w:rPr>
              <w:t xml:space="preserve"> wyjaśnienie ich roli, znaczenia i możliwości odmiennego rozumienia w zależności od przyjętych teoretycznych podstaw. </w:t>
            </w:r>
          </w:p>
          <w:p w14:paraId="15672513" w14:textId="7F5D1C7B" w:rsidR="00063BFC" w:rsidRPr="008D6563" w:rsidRDefault="00063BFC" w:rsidP="00063BFC">
            <w:pPr>
              <w:jc w:val="both"/>
              <w:rPr>
                <w:bCs/>
                <w:sz w:val="24"/>
                <w:szCs w:val="24"/>
              </w:rPr>
            </w:pPr>
            <w:r w:rsidRPr="008D6563">
              <w:rPr>
                <w:bCs/>
                <w:sz w:val="24"/>
                <w:szCs w:val="24"/>
              </w:rPr>
              <w:t xml:space="preserve">Tematyczny zakres </w:t>
            </w:r>
            <w:r>
              <w:rPr>
                <w:bCs/>
                <w:sz w:val="24"/>
                <w:szCs w:val="24"/>
              </w:rPr>
              <w:t>zajęć</w:t>
            </w:r>
            <w:r w:rsidRPr="008D6563">
              <w:rPr>
                <w:bCs/>
                <w:sz w:val="24"/>
                <w:szCs w:val="24"/>
              </w:rPr>
              <w:t xml:space="preserve"> obejmuje: kwestie ontologii dzieła literackiego, sposobów rozumienia natury tekstu (ujęcie retoryczne, strukturalistyczne, psychologistyczne, fenomenologiczne itd.); problemy komunikacji literackiej; związki literatury z innymi dziedzinami sztuki i wiedzy;  sposoby ujmowania relacji język – tekst – świat (kategorie mimesis, mimesis krytycznej, reprezentacji, kategoria prawdy w literaturze itd., itp.); zagadnienia procesu historycznoliterackiego (pojęcia tradycji literackiej, konwencji, kanonu, uwarunkowania periodyzacji itd., itp.); problemy polityczności literatury, k</w:t>
            </w:r>
            <w:r w:rsidR="00307972">
              <w:rPr>
                <w:bCs/>
                <w:sz w:val="24"/>
                <w:szCs w:val="24"/>
              </w:rPr>
              <w:t>westie aksjologii literackiej;</w:t>
            </w:r>
            <w:r w:rsidRPr="008D6563">
              <w:rPr>
                <w:bCs/>
                <w:sz w:val="24"/>
                <w:szCs w:val="24"/>
              </w:rPr>
              <w:t xml:space="preserve"> status i charakter literackiej interpretacji.</w:t>
            </w:r>
            <w:r w:rsidR="00307972">
              <w:rPr>
                <w:bCs/>
                <w:sz w:val="24"/>
                <w:szCs w:val="24"/>
              </w:rPr>
              <w:t xml:space="preserve"> Znajomość powyższych problemów pozwala na w</w:t>
            </w:r>
            <w:r w:rsidR="00307972" w:rsidRPr="00307972">
              <w:rPr>
                <w:bCs/>
                <w:sz w:val="24"/>
                <w:szCs w:val="24"/>
              </w:rPr>
              <w:t xml:space="preserve">ykształcenie umiejętności posługiwania się językiem teorii, spekulatywną myślą, a także </w:t>
            </w:r>
            <w:r w:rsidR="00307972">
              <w:rPr>
                <w:bCs/>
                <w:sz w:val="24"/>
                <w:szCs w:val="24"/>
              </w:rPr>
              <w:t>rozwijanie świadomości</w:t>
            </w:r>
            <w:r w:rsidR="00307972" w:rsidRPr="00307972">
              <w:rPr>
                <w:bCs/>
                <w:sz w:val="24"/>
                <w:szCs w:val="24"/>
              </w:rPr>
              <w:t xml:space="preserve"> uwarunkowań, które determinują przyjmowanie określonego stanowiska badawczego.</w:t>
            </w:r>
          </w:p>
          <w:p w14:paraId="61B2A73B" w14:textId="2CFB76DD" w:rsidR="004A4628" w:rsidRPr="00643EFA" w:rsidRDefault="00063BFC" w:rsidP="003079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 trakcie zajęć wykorzystywana jest metoda studium przypadku, w czasie którego wspólnie analizowany jest wybrany artykuł naukowy odwołujący się do problematyki poruszanej w czasie wykładu. Krytyczna analiza tekstu służy rozwijaniu praktycznej umiejętności samodzielnej interpretacji i komentarza, wspiera kompetencje związane z budowaniem spó</w:t>
            </w:r>
            <w:r w:rsidR="00307972">
              <w:rPr>
                <w:sz w:val="24"/>
                <w:szCs w:val="24"/>
              </w:rPr>
              <w:t>jnej wypowiedzi argumentacyjnej</w:t>
            </w:r>
            <w:r w:rsidR="00307972" w:rsidRPr="00307972">
              <w:rPr>
                <w:sz w:val="24"/>
                <w:szCs w:val="24"/>
              </w:rPr>
              <w:t>, a także daje podstawy do dialogowania, polemiki z wysuwanymi propozycjami.</w:t>
            </w:r>
            <w:r w:rsidR="00307972">
              <w:rPr>
                <w:sz w:val="24"/>
                <w:szCs w:val="24"/>
              </w:rPr>
              <w:t xml:space="preserve"> </w:t>
            </w:r>
          </w:p>
        </w:tc>
      </w:tr>
    </w:tbl>
    <w:p w14:paraId="5F2A8B74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465875" w14:paraId="1E85515B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34BA9A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E7A180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6EF05D7F" w14:textId="77777777" w:rsidR="004A4628" w:rsidRDefault="00611953" w:rsidP="006C048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611953">
              <w:rPr>
                <w:sz w:val="24"/>
                <w:szCs w:val="24"/>
              </w:rPr>
              <w:t xml:space="preserve">Głowiński M., Kostkiewiczowa T., </w:t>
            </w:r>
            <w:proofErr w:type="spellStart"/>
            <w:r w:rsidRPr="00611953">
              <w:rPr>
                <w:sz w:val="24"/>
                <w:szCs w:val="24"/>
              </w:rPr>
              <w:t>Okopień</w:t>
            </w:r>
            <w:proofErr w:type="spellEnd"/>
            <w:r w:rsidRPr="00611953">
              <w:rPr>
                <w:sz w:val="24"/>
                <w:szCs w:val="24"/>
              </w:rPr>
              <w:t xml:space="preserve">-Sławińska A., Sławiński J., </w:t>
            </w:r>
            <w:r w:rsidRPr="00611953">
              <w:rPr>
                <w:i/>
                <w:iCs/>
                <w:sz w:val="24"/>
                <w:szCs w:val="24"/>
              </w:rPr>
              <w:t xml:space="preserve">Słownik terminów literackich. </w:t>
            </w:r>
            <w:r>
              <w:rPr>
                <w:sz w:val="24"/>
                <w:szCs w:val="24"/>
              </w:rPr>
              <w:t>R</w:t>
            </w:r>
            <w:r w:rsidRPr="00611953">
              <w:rPr>
                <w:sz w:val="24"/>
                <w:szCs w:val="24"/>
              </w:rPr>
              <w:t>ed. J. Sławiński. Wrocław 1988</w:t>
            </w:r>
            <w:r>
              <w:rPr>
                <w:sz w:val="24"/>
                <w:szCs w:val="24"/>
              </w:rPr>
              <w:t xml:space="preserve"> lub </w:t>
            </w:r>
            <w:proofErr w:type="spellStart"/>
            <w:r>
              <w:rPr>
                <w:sz w:val="24"/>
                <w:szCs w:val="24"/>
              </w:rPr>
              <w:t>późn</w:t>
            </w:r>
            <w:proofErr w:type="spellEnd"/>
            <w:r>
              <w:rPr>
                <w:sz w:val="24"/>
                <w:szCs w:val="24"/>
              </w:rPr>
              <w:t>.;</w:t>
            </w:r>
            <w:r w:rsidRPr="00611953">
              <w:rPr>
                <w:sz w:val="24"/>
                <w:szCs w:val="24"/>
              </w:rPr>
              <w:t xml:space="preserve"> </w:t>
            </w:r>
            <w:proofErr w:type="spellStart"/>
            <w:r w:rsidRPr="00611953">
              <w:rPr>
                <w:sz w:val="24"/>
                <w:szCs w:val="24"/>
              </w:rPr>
              <w:t>Culler</w:t>
            </w:r>
            <w:proofErr w:type="spellEnd"/>
            <w:r w:rsidRPr="00611953">
              <w:rPr>
                <w:sz w:val="24"/>
                <w:szCs w:val="24"/>
              </w:rPr>
              <w:t xml:space="preserve"> J.</w:t>
            </w:r>
            <w:r>
              <w:rPr>
                <w:sz w:val="24"/>
                <w:szCs w:val="24"/>
              </w:rPr>
              <w:t>,</w:t>
            </w:r>
            <w:r w:rsidRPr="00611953">
              <w:rPr>
                <w:sz w:val="24"/>
                <w:szCs w:val="24"/>
              </w:rPr>
              <w:t xml:space="preserve"> </w:t>
            </w:r>
            <w:r w:rsidRPr="00611953">
              <w:rPr>
                <w:i/>
                <w:iCs/>
                <w:sz w:val="24"/>
                <w:szCs w:val="24"/>
              </w:rPr>
              <w:t>Teoria literatury</w:t>
            </w:r>
            <w:r w:rsidRPr="00611953">
              <w:rPr>
                <w:sz w:val="24"/>
                <w:szCs w:val="24"/>
              </w:rPr>
              <w:t xml:space="preserve">. Warszawa 1998; Eco U., </w:t>
            </w:r>
            <w:r w:rsidRPr="00611953">
              <w:rPr>
                <w:i/>
                <w:iCs/>
                <w:sz w:val="24"/>
                <w:szCs w:val="24"/>
              </w:rPr>
              <w:t xml:space="preserve">Dzieło otwarte. </w:t>
            </w:r>
            <w:r w:rsidRPr="00611953">
              <w:rPr>
                <w:sz w:val="24"/>
                <w:szCs w:val="24"/>
              </w:rPr>
              <w:t xml:space="preserve">Warszawa 1973; Kaniewska B., </w:t>
            </w:r>
            <w:proofErr w:type="spellStart"/>
            <w:r w:rsidRPr="00611953">
              <w:rPr>
                <w:sz w:val="24"/>
                <w:szCs w:val="24"/>
              </w:rPr>
              <w:t>Legeżyńska</w:t>
            </w:r>
            <w:proofErr w:type="spellEnd"/>
            <w:r w:rsidRPr="00611953">
              <w:rPr>
                <w:sz w:val="24"/>
                <w:szCs w:val="24"/>
              </w:rPr>
              <w:t xml:space="preserve"> A.: </w:t>
            </w:r>
            <w:r w:rsidRPr="00611953">
              <w:rPr>
                <w:i/>
                <w:iCs/>
                <w:sz w:val="24"/>
                <w:szCs w:val="24"/>
              </w:rPr>
              <w:t>Teoria literatury. Skrypt dla studentów filologii polskiej</w:t>
            </w:r>
            <w:r w:rsidRPr="00611953">
              <w:rPr>
                <w:sz w:val="24"/>
                <w:szCs w:val="24"/>
              </w:rPr>
              <w:t xml:space="preserve">. Poznań 2002; Burzyńska A., Markowski M.P.: </w:t>
            </w:r>
            <w:r w:rsidRPr="00611953">
              <w:rPr>
                <w:i/>
                <w:iCs/>
                <w:sz w:val="24"/>
                <w:szCs w:val="24"/>
              </w:rPr>
              <w:t>Teorie literatury XX wieku. Podręcznik</w:t>
            </w:r>
            <w:r w:rsidRPr="00611953">
              <w:rPr>
                <w:sz w:val="24"/>
                <w:szCs w:val="24"/>
              </w:rPr>
              <w:t xml:space="preserve">. Kraków 2006 (wybrane rozdz.); Burzyńska A., Markowski M.P.: </w:t>
            </w:r>
            <w:r w:rsidRPr="00611953">
              <w:rPr>
                <w:i/>
                <w:iCs/>
                <w:sz w:val="24"/>
                <w:szCs w:val="24"/>
              </w:rPr>
              <w:t>Teorie literatury XX wieku. Antologia</w:t>
            </w:r>
            <w:r w:rsidRPr="00611953">
              <w:rPr>
                <w:sz w:val="24"/>
                <w:szCs w:val="24"/>
              </w:rPr>
              <w:t>. Kraków 2006</w:t>
            </w:r>
            <w:r>
              <w:rPr>
                <w:sz w:val="24"/>
                <w:szCs w:val="24"/>
              </w:rPr>
              <w:t>;</w:t>
            </w:r>
            <w:r w:rsidRPr="00611953">
              <w:rPr>
                <w:sz w:val="24"/>
                <w:szCs w:val="24"/>
              </w:rPr>
              <w:t xml:space="preserve"> </w:t>
            </w:r>
            <w:r w:rsidRPr="00611953">
              <w:rPr>
                <w:i/>
                <w:iCs/>
                <w:sz w:val="24"/>
                <w:szCs w:val="24"/>
              </w:rPr>
              <w:t>Kulturowa teoria literatury</w:t>
            </w:r>
            <w:r w:rsidRPr="00611953">
              <w:rPr>
                <w:sz w:val="24"/>
                <w:szCs w:val="24"/>
              </w:rPr>
              <w:t>. Red. Markowski M.P., Nycz R. Kraków 2006 (wybrane rozdz.)</w:t>
            </w:r>
          </w:p>
          <w:p w14:paraId="48B39A0E" w14:textId="77777777" w:rsidR="00611953" w:rsidRDefault="00611953" w:rsidP="006C048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Artykuły (wybiera prowadzący):</w:t>
            </w:r>
          </w:p>
          <w:p w14:paraId="5864650C" w14:textId="5C4DD63F" w:rsidR="00611953" w:rsidRPr="00643EFA" w:rsidRDefault="00611953" w:rsidP="006C048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611953">
              <w:rPr>
                <w:sz w:val="24"/>
                <w:szCs w:val="24"/>
              </w:rPr>
              <w:t xml:space="preserve">R. Ingarden, Z teorii dzieła literackiego /w:/ Problemy teorii literatury. Seria I, Wrocław 1967; R. Ingarden, O tzw. "prawdzie" w literaturze /w:/ Studia z estetyki, t. 1, Warszawa 1987; R, Ingarden, Wartości artystyczne i wartości estetyczne /w:/ Studia z estetyki, t. III; Z. </w:t>
            </w:r>
            <w:proofErr w:type="spellStart"/>
            <w:r w:rsidRPr="00611953">
              <w:rPr>
                <w:sz w:val="24"/>
                <w:szCs w:val="24"/>
              </w:rPr>
              <w:t>Mitosek</w:t>
            </w:r>
            <w:proofErr w:type="spellEnd"/>
            <w:r w:rsidRPr="00611953">
              <w:rPr>
                <w:sz w:val="24"/>
                <w:szCs w:val="24"/>
              </w:rPr>
              <w:t xml:space="preserve">, </w:t>
            </w:r>
            <w:r w:rsidRPr="00611953">
              <w:rPr>
                <w:i/>
                <w:iCs/>
                <w:sz w:val="24"/>
                <w:szCs w:val="24"/>
              </w:rPr>
              <w:t>Mimesis krytyczna</w:t>
            </w:r>
            <w:r w:rsidRPr="00611953">
              <w:rPr>
                <w:sz w:val="24"/>
                <w:szCs w:val="24"/>
              </w:rPr>
              <w:t xml:space="preserve"> w :tejże, </w:t>
            </w:r>
            <w:r w:rsidRPr="00611953">
              <w:rPr>
                <w:i/>
                <w:iCs/>
                <w:sz w:val="24"/>
                <w:szCs w:val="24"/>
              </w:rPr>
              <w:t>Mimesis. Zjawisko</w:t>
            </w:r>
            <w:r w:rsidRPr="00611953">
              <w:rPr>
                <w:sz w:val="24"/>
                <w:szCs w:val="24"/>
              </w:rPr>
              <w:t xml:space="preserve"> </w:t>
            </w:r>
            <w:r w:rsidRPr="00611953">
              <w:rPr>
                <w:i/>
                <w:iCs/>
                <w:sz w:val="24"/>
                <w:szCs w:val="24"/>
              </w:rPr>
              <w:t>i problem</w:t>
            </w:r>
            <w:r w:rsidRPr="00611953">
              <w:rPr>
                <w:sz w:val="24"/>
                <w:szCs w:val="24"/>
              </w:rPr>
              <w:t xml:space="preserve">, Warszawa 1997, s.123-151 lub P.L. 1988, z.3; T. Dobrzyńska, </w:t>
            </w:r>
            <w:r w:rsidRPr="00611953">
              <w:rPr>
                <w:i/>
                <w:iCs/>
                <w:sz w:val="24"/>
                <w:szCs w:val="24"/>
              </w:rPr>
              <w:t>Tekst. Próba syntezy</w:t>
            </w:r>
            <w:r w:rsidRPr="00611953">
              <w:rPr>
                <w:sz w:val="24"/>
                <w:szCs w:val="24"/>
              </w:rPr>
              <w:t xml:space="preserve"> w :tejże, </w:t>
            </w:r>
            <w:r w:rsidRPr="00611953">
              <w:rPr>
                <w:i/>
                <w:iCs/>
                <w:sz w:val="24"/>
                <w:szCs w:val="24"/>
              </w:rPr>
              <w:t>Tekst. Próba syntezy</w:t>
            </w:r>
            <w:r w:rsidRPr="00611953">
              <w:rPr>
                <w:sz w:val="24"/>
                <w:szCs w:val="24"/>
              </w:rPr>
              <w:t>, Warszawa 1993, s.7-45</w:t>
            </w:r>
            <w:r>
              <w:rPr>
                <w:sz w:val="24"/>
                <w:szCs w:val="24"/>
              </w:rPr>
              <w:t xml:space="preserve">; </w:t>
            </w:r>
            <w:r w:rsidRPr="00611953">
              <w:rPr>
                <w:sz w:val="24"/>
                <w:szCs w:val="24"/>
              </w:rPr>
              <w:t>M. Głowiński, Świadectwa i style odbioru, "Teksty" 1975, z. 3</w:t>
            </w:r>
            <w:r>
              <w:rPr>
                <w:sz w:val="24"/>
                <w:szCs w:val="24"/>
              </w:rPr>
              <w:t xml:space="preserve">; </w:t>
            </w:r>
            <w:r w:rsidR="00FF6C5D" w:rsidRPr="00FF6C5D">
              <w:rPr>
                <w:sz w:val="24"/>
                <w:szCs w:val="24"/>
              </w:rPr>
              <w:t xml:space="preserve">R. </w:t>
            </w:r>
            <w:proofErr w:type="spellStart"/>
            <w:r w:rsidR="00FF6C5D" w:rsidRPr="00FF6C5D">
              <w:rPr>
                <w:sz w:val="24"/>
                <w:szCs w:val="24"/>
              </w:rPr>
              <w:t>Jauss</w:t>
            </w:r>
            <w:proofErr w:type="spellEnd"/>
            <w:r w:rsidR="00FF6C5D" w:rsidRPr="00FF6C5D">
              <w:rPr>
                <w:sz w:val="24"/>
                <w:szCs w:val="24"/>
              </w:rPr>
              <w:t xml:space="preserve">, Historia literatury jako wyzwanie rzucone nauce o literaturze, "Pamiętnik Literacki" 1972, z. 4; </w:t>
            </w:r>
            <w:proofErr w:type="spellStart"/>
            <w:r w:rsidR="00FF6C5D" w:rsidRPr="00FF6C5D">
              <w:rPr>
                <w:sz w:val="24"/>
                <w:szCs w:val="24"/>
              </w:rPr>
              <w:t>Auerbach</w:t>
            </w:r>
            <w:proofErr w:type="spellEnd"/>
            <w:r w:rsidR="00FF6C5D" w:rsidRPr="00FF6C5D">
              <w:rPr>
                <w:sz w:val="24"/>
                <w:szCs w:val="24"/>
              </w:rPr>
              <w:t xml:space="preserve">, Mimesis, rozdz. I, t. I; rozdz. ostatni; R. </w:t>
            </w:r>
            <w:proofErr w:type="spellStart"/>
            <w:r w:rsidR="00FF6C5D" w:rsidRPr="00FF6C5D">
              <w:rPr>
                <w:sz w:val="24"/>
                <w:szCs w:val="24"/>
              </w:rPr>
              <w:t>Caillois</w:t>
            </w:r>
            <w:proofErr w:type="spellEnd"/>
            <w:r w:rsidR="00FF6C5D" w:rsidRPr="00FF6C5D">
              <w:rPr>
                <w:sz w:val="24"/>
                <w:szCs w:val="24"/>
              </w:rPr>
              <w:t xml:space="preserve">, Od baśni do science </w:t>
            </w:r>
            <w:proofErr w:type="spellStart"/>
            <w:r w:rsidR="00FF6C5D" w:rsidRPr="00FF6C5D">
              <w:rPr>
                <w:sz w:val="24"/>
                <w:szCs w:val="24"/>
              </w:rPr>
              <w:t>fiction</w:t>
            </w:r>
            <w:proofErr w:type="spellEnd"/>
            <w:r w:rsidR="00FF6C5D" w:rsidRPr="00FF6C5D">
              <w:rPr>
                <w:sz w:val="24"/>
                <w:szCs w:val="24"/>
              </w:rPr>
              <w:t xml:space="preserve"> [w:] Odpowiedzialność i styl; R. Nycz, </w:t>
            </w:r>
            <w:proofErr w:type="spellStart"/>
            <w:r w:rsidR="00FF6C5D" w:rsidRPr="00FF6C5D">
              <w:rPr>
                <w:i/>
                <w:iCs/>
                <w:sz w:val="24"/>
                <w:szCs w:val="24"/>
              </w:rPr>
              <w:t>Intertekstualność</w:t>
            </w:r>
            <w:proofErr w:type="spellEnd"/>
            <w:r w:rsidR="00FF6C5D" w:rsidRPr="00FF6C5D">
              <w:rPr>
                <w:i/>
                <w:iCs/>
                <w:sz w:val="24"/>
                <w:szCs w:val="24"/>
              </w:rPr>
              <w:t xml:space="preserve"> i jej</w:t>
            </w:r>
            <w:r w:rsidR="00FF6C5D" w:rsidRPr="00FF6C5D">
              <w:rPr>
                <w:sz w:val="24"/>
                <w:szCs w:val="24"/>
              </w:rPr>
              <w:t xml:space="preserve"> </w:t>
            </w:r>
            <w:r w:rsidR="00FF6C5D" w:rsidRPr="00FF6C5D">
              <w:rPr>
                <w:i/>
                <w:iCs/>
                <w:sz w:val="24"/>
                <w:szCs w:val="24"/>
              </w:rPr>
              <w:t>zakresy: teksty, gatunki, światy</w:t>
            </w:r>
            <w:r w:rsidR="00FF6C5D" w:rsidRPr="00FF6C5D">
              <w:rPr>
                <w:sz w:val="24"/>
                <w:szCs w:val="24"/>
              </w:rPr>
              <w:t xml:space="preserve"> [w tegoż] </w:t>
            </w:r>
            <w:r w:rsidR="00FF6C5D" w:rsidRPr="00FF6C5D">
              <w:rPr>
                <w:i/>
                <w:iCs/>
                <w:sz w:val="24"/>
                <w:szCs w:val="24"/>
              </w:rPr>
              <w:t>Tekstowy świat</w:t>
            </w:r>
            <w:r w:rsidR="00FF6C5D" w:rsidRPr="00FF6C5D">
              <w:rPr>
                <w:sz w:val="24"/>
                <w:szCs w:val="24"/>
              </w:rPr>
              <w:t xml:space="preserve">, Warszawa 1993 s.59-82 lub [w:] </w:t>
            </w:r>
            <w:r w:rsidR="00FF6C5D" w:rsidRPr="00FF6C5D">
              <w:rPr>
                <w:i/>
                <w:iCs/>
                <w:sz w:val="24"/>
                <w:szCs w:val="24"/>
              </w:rPr>
              <w:t>Między tekstami</w:t>
            </w:r>
            <w:r w:rsidR="00FF6C5D" w:rsidRPr="00FF6C5D">
              <w:rPr>
                <w:sz w:val="24"/>
                <w:szCs w:val="24"/>
              </w:rPr>
              <w:t xml:space="preserve">. </w:t>
            </w:r>
            <w:proofErr w:type="spellStart"/>
            <w:r w:rsidR="00FF6C5D" w:rsidRPr="00FF6C5D">
              <w:rPr>
                <w:i/>
                <w:iCs/>
                <w:sz w:val="24"/>
                <w:szCs w:val="24"/>
              </w:rPr>
              <w:t>Intertekstualność</w:t>
            </w:r>
            <w:proofErr w:type="spellEnd"/>
            <w:r w:rsidR="00FF6C5D" w:rsidRPr="00FF6C5D">
              <w:rPr>
                <w:i/>
                <w:iCs/>
                <w:sz w:val="24"/>
                <w:szCs w:val="24"/>
              </w:rPr>
              <w:t xml:space="preserve"> jako problem poetyki  historycznej,</w:t>
            </w:r>
            <w:r w:rsidR="00FF6C5D" w:rsidRPr="00FF6C5D">
              <w:rPr>
                <w:sz w:val="24"/>
                <w:szCs w:val="24"/>
              </w:rPr>
              <w:t xml:space="preserve"> Red. J. Ziomek, J. Sławiński, W. Bolecki, Warszawa 1992.; S. Sawicki, </w:t>
            </w:r>
            <w:r w:rsidR="00FF6C5D" w:rsidRPr="00FF6C5D">
              <w:rPr>
                <w:i/>
                <w:iCs/>
                <w:sz w:val="24"/>
                <w:szCs w:val="24"/>
              </w:rPr>
              <w:t>Problematyka aksjologiczna w nauce o literaturze</w:t>
            </w:r>
            <w:r w:rsidR="00FF6C5D" w:rsidRPr="00FF6C5D">
              <w:rPr>
                <w:sz w:val="24"/>
                <w:szCs w:val="24"/>
              </w:rPr>
              <w:t xml:space="preserve">, w: </w:t>
            </w:r>
            <w:r w:rsidR="00FF6C5D" w:rsidRPr="00FF6C5D">
              <w:rPr>
                <w:i/>
                <w:iCs/>
                <w:sz w:val="24"/>
                <w:szCs w:val="24"/>
              </w:rPr>
              <w:t>Problematyka aksjologiczna w nauce o literaturze</w:t>
            </w:r>
            <w:r w:rsidR="00FF6C5D" w:rsidRPr="00FF6C5D">
              <w:rPr>
                <w:sz w:val="24"/>
                <w:szCs w:val="24"/>
              </w:rPr>
              <w:t xml:space="preserve">, pod red. S. Sawickiego i A. </w:t>
            </w:r>
            <w:proofErr w:type="spellStart"/>
            <w:r w:rsidR="00FF6C5D" w:rsidRPr="00FF6C5D">
              <w:rPr>
                <w:sz w:val="24"/>
                <w:szCs w:val="24"/>
              </w:rPr>
              <w:t>Tyszczyka</w:t>
            </w:r>
            <w:proofErr w:type="spellEnd"/>
            <w:r w:rsidR="00FF6C5D" w:rsidRPr="00FF6C5D">
              <w:rPr>
                <w:sz w:val="24"/>
                <w:szCs w:val="24"/>
              </w:rPr>
              <w:t xml:space="preserve">, Lublin 1992 lub </w:t>
            </w:r>
            <w:r w:rsidR="00FF6C5D" w:rsidRPr="00FF6C5D">
              <w:rPr>
                <w:i/>
                <w:iCs/>
                <w:sz w:val="24"/>
                <w:szCs w:val="24"/>
              </w:rPr>
              <w:t>Problemy teorii literatury</w:t>
            </w:r>
            <w:r w:rsidR="00FF6C5D" w:rsidRPr="00FF6C5D">
              <w:rPr>
                <w:sz w:val="24"/>
                <w:szCs w:val="24"/>
              </w:rPr>
              <w:t xml:space="preserve">, seria 4. s.355-366.; U Eco, R. </w:t>
            </w:r>
            <w:proofErr w:type="spellStart"/>
            <w:r w:rsidR="00FF6C5D" w:rsidRPr="00FF6C5D">
              <w:rPr>
                <w:sz w:val="24"/>
                <w:szCs w:val="24"/>
              </w:rPr>
              <w:t>Rorty</w:t>
            </w:r>
            <w:proofErr w:type="spellEnd"/>
            <w:r w:rsidR="00FF6C5D" w:rsidRPr="00FF6C5D">
              <w:rPr>
                <w:sz w:val="24"/>
                <w:szCs w:val="24"/>
              </w:rPr>
              <w:t xml:space="preserve">, J. </w:t>
            </w:r>
            <w:proofErr w:type="spellStart"/>
            <w:r w:rsidR="00FF6C5D" w:rsidRPr="00FF6C5D">
              <w:rPr>
                <w:sz w:val="24"/>
                <w:szCs w:val="24"/>
              </w:rPr>
              <w:t>Culler</w:t>
            </w:r>
            <w:proofErr w:type="spellEnd"/>
            <w:r w:rsidR="00FF6C5D" w:rsidRPr="00FF6C5D">
              <w:rPr>
                <w:sz w:val="24"/>
                <w:szCs w:val="24"/>
              </w:rPr>
              <w:t xml:space="preserve">, Ch. </w:t>
            </w:r>
            <w:proofErr w:type="spellStart"/>
            <w:r w:rsidR="00FF6C5D" w:rsidRPr="00FF6C5D">
              <w:rPr>
                <w:sz w:val="24"/>
                <w:szCs w:val="24"/>
              </w:rPr>
              <w:t>Brooke-Rose</w:t>
            </w:r>
            <w:proofErr w:type="spellEnd"/>
            <w:r w:rsidR="00FF6C5D" w:rsidRPr="00FF6C5D">
              <w:rPr>
                <w:sz w:val="24"/>
                <w:szCs w:val="24"/>
              </w:rPr>
              <w:t xml:space="preserve">, </w:t>
            </w:r>
            <w:r w:rsidR="00FF6C5D" w:rsidRPr="00FF6C5D">
              <w:rPr>
                <w:i/>
                <w:iCs/>
                <w:sz w:val="24"/>
                <w:szCs w:val="24"/>
              </w:rPr>
              <w:t>Interpretacja i nadinterpretacja</w:t>
            </w:r>
            <w:r w:rsidR="00FF6C5D" w:rsidRPr="00FF6C5D">
              <w:rPr>
                <w:sz w:val="24"/>
                <w:szCs w:val="24"/>
              </w:rPr>
              <w:t>, Kraków 1996 (wybrane fragmenty);</w:t>
            </w:r>
          </w:p>
        </w:tc>
      </w:tr>
      <w:tr w:rsidR="00FF6C5D" w:rsidRPr="00465875" w14:paraId="4430A040" w14:textId="77777777" w:rsidTr="00F405DC">
        <w:tc>
          <w:tcPr>
            <w:tcW w:w="2660" w:type="dxa"/>
          </w:tcPr>
          <w:p w14:paraId="7B8EDB49" w14:textId="77777777" w:rsidR="00FF6C5D" w:rsidRPr="00643EFA" w:rsidRDefault="00FF6C5D" w:rsidP="00FF6C5D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14:paraId="666C8504" w14:textId="77777777" w:rsidR="00FF6C5D" w:rsidRPr="007F6B36" w:rsidRDefault="00FF6C5D" w:rsidP="00FF6C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Obowiązuje znajomość trzech pozycji:</w:t>
            </w:r>
          </w:p>
          <w:p w14:paraId="5E71860E" w14:textId="084FEB2A" w:rsidR="00FF6C5D" w:rsidRPr="00FF6C5D" w:rsidRDefault="00FF6C5D" w:rsidP="00FF6C5D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7F6B36">
              <w:rPr>
                <w:sz w:val="24"/>
                <w:szCs w:val="24"/>
              </w:rPr>
              <w:t xml:space="preserve">Bachtin M.: </w:t>
            </w:r>
            <w:r w:rsidRPr="007F6B36">
              <w:rPr>
                <w:i/>
                <w:iCs/>
                <w:sz w:val="24"/>
                <w:szCs w:val="24"/>
              </w:rPr>
              <w:t>Słowo w poezji i słowo w powie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</w:t>
            </w:r>
            <w:r w:rsidRPr="007F6B36">
              <w:rPr>
                <w:sz w:val="24"/>
                <w:szCs w:val="24"/>
              </w:rPr>
              <w:t xml:space="preserve">. W: tegoż: </w:t>
            </w:r>
            <w:r w:rsidRPr="007F6B36">
              <w:rPr>
                <w:i/>
                <w:iCs/>
                <w:sz w:val="24"/>
                <w:szCs w:val="24"/>
              </w:rPr>
              <w:t>Problemy literatury i estetyki</w:t>
            </w:r>
            <w:r w:rsidRPr="007F6B36">
              <w:rPr>
                <w:sz w:val="24"/>
                <w:szCs w:val="24"/>
              </w:rPr>
              <w:t xml:space="preserve">, przeł. W. Grajewski, Warszawa 1982, s. 101-132; 3. </w:t>
            </w:r>
            <w:proofErr w:type="spellStart"/>
            <w:r w:rsidRPr="007F6B36">
              <w:rPr>
                <w:sz w:val="24"/>
                <w:szCs w:val="24"/>
              </w:rPr>
              <w:t>Balbus</w:t>
            </w:r>
            <w:proofErr w:type="spellEnd"/>
            <w:r w:rsidRPr="007F6B36">
              <w:rPr>
                <w:sz w:val="24"/>
                <w:szCs w:val="24"/>
              </w:rPr>
              <w:t xml:space="preserve"> S.: </w:t>
            </w:r>
            <w:r w:rsidRPr="007F6B36">
              <w:rPr>
                <w:i/>
                <w:iCs/>
                <w:sz w:val="24"/>
                <w:szCs w:val="24"/>
              </w:rPr>
              <w:t>„Zagłada gatunków”</w:t>
            </w:r>
            <w:r w:rsidRPr="007F6B36">
              <w:rPr>
                <w:sz w:val="24"/>
                <w:szCs w:val="24"/>
              </w:rPr>
              <w:t xml:space="preserve">. „Teksty Drugie” 1999, nr 6 lub w: </w:t>
            </w:r>
            <w:r w:rsidRPr="007F6B36">
              <w:rPr>
                <w:i/>
                <w:iCs/>
                <w:sz w:val="24"/>
                <w:szCs w:val="24"/>
              </w:rPr>
              <w:t>Genologia dzisiaj</w:t>
            </w:r>
            <w:r w:rsidRPr="007F6B36">
              <w:rPr>
                <w:sz w:val="24"/>
                <w:szCs w:val="24"/>
              </w:rPr>
              <w:t xml:space="preserve">; red. W. Bolecki, I. Opacki. Warszawa 2000, s. 19–32; 4. Balcerzan E.: </w:t>
            </w:r>
            <w:r w:rsidRPr="007F6B36">
              <w:rPr>
                <w:i/>
                <w:iCs/>
                <w:sz w:val="24"/>
                <w:szCs w:val="24"/>
              </w:rPr>
              <w:t>Przymusy aksjologiczne</w:t>
            </w:r>
            <w:r w:rsidRPr="007F6B36">
              <w:rPr>
                <w:sz w:val="24"/>
                <w:szCs w:val="24"/>
              </w:rPr>
              <w:t xml:space="preserve">. W: </w:t>
            </w:r>
            <w:r w:rsidRPr="007F6B36">
              <w:rPr>
                <w:i/>
                <w:iCs/>
                <w:sz w:val="24"/>
                <w:szCs w:val="24"/>
              </w:rPr>
              <w:t>O warto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ciowaniu w badaniach literackich,</w:t>
            </w:r>
            <w:r w:rsidRPr="007F6B36">
              <w:rPr>
                <w:sz w:val="24"/>
                <w:szCs w:val="24"/>
              </w:rPr>
              <w:t xml:space="preserve"> red. S. Sawicki, W. Panas, Lublin 1986, s. 257–269; Barthes R.: Ś</w:t>
            </w:r>
            <w:r w:rsidRPr="007F6B36">
              <w:rPr>
                <w:i/>
                <w:iCs/>
                <w:sz w:val="24"/>
                <w:szCs w:val="24"/>
              </w:rPr>
              <w:t>mierć</w:t>
            </w:r>
            <w:r w:rsidRPr="007F6B36">
              <w:rPr>
                <w:sz w:val="24"/>
                <w:szCs w:val="24"/>
              </w:rPr>
              <w:t xml:space="preserve"> </w:t>
            </w:r>
            <w:r w:rsidRPr="007F6B36">
              <w:rPr>
                <w:i/>
                <w:iCs/>
                <w:sz w:val="24"/>
                <w:szCs w:val="24"/>
              </w:rPr>
              <w:t>autora</w:t>
            </w:r>
            <w:r w:rsidRPr="007F6B36">
              <w:rPr>
                <w:sz w:val="24"/>
                <w:szCs w:val="24"/>
              </w:rPr>
              <w:t xml:space="preserve">. „Teksty Drugie” 1999, nr 1-2 , s. 247–251; Bartoszyński K.: </w:t>
            </w:r>
            <w:r w:rsidRPr="007F6B36">
              <w:rPr>
                <w:i/>
                <w:iCs/>
                <w:sz w:val="24"/>
                <w:szCs w:val="24"/>
              </w:rPr>
              <w:t>Podmiot literacki - konstrukcje i destrukcje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>Ja, autor. Sytuacja podmiotu w polskiej literaturze współczesnej</w:t>
            </w:r>
            <w:r w:rsidRPr="007F6B36">
              <w:rPr>
                <w:sz w:val="24"/>
                <w:szCs w:val="24"/>
              </w:rPr>
              <w:t xml:space="preserve">, red. D. Snieżko. Warszawa 1996; Benjamin W.: </w:t>
            </w:r>
            <w:r w:rsidRPr="007F6B36">
              <w:rPr>
                <w:i/>
                <w:iCs/>
                <w:sz w:val="24"/>
                <w:szCs w:val="24"/>
              </w:rPr>
              <w:t>Autor jako producent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 xml:space="preserve">W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kr</w:t>
            </w:r>
            <w:r w:rsidRPr="007F6B36">
              <w:rPr>
                <w:sz w:val="24"/>
                <w:szCs w:val="24"/>
              </w:rPr>
              <w:t>e</w:t>
            </w:r>
            <w:r w:rsidRPr="007F6B36">
              <w:rPr>
                <w:i/>
                <w:iCs/>
                <w:sz w:val="24"/>
                <w:szCs w:val="24"/>
              </w:rPr>
              <w:t>gu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socjologii literatury. Antologia tekstów zagranicznych. </w:t>
            </w:r>
            <w:r w:rsidRPr="007F6B36">
              <w:rPr>
                <w:sz w:val="24"/>
                <w:szCs w:val="24"/>
              </w:rPr>
              <w:t xml:space="preserve">T. 1. Warszawa 1988, s. 299-320; Bolecki W.: </w:t>
            </w:r>
            <w:r w:rsidRPr="007F6B36">
              <w:rPr>
                <w:i/>
                <w:iCs/>
                <w:sz w:val="24"/>
                <w:szCs w:val="24"/>
              </w:rPr>
              <w:t>Spójno</w:t>
            </w:r>
            <w:r w:rsidRPr="007F6B36">
              <w:rPr>
                <w:sz w:val="24"/>
                <w:szCs w:val="24"/>
              </w:rPr>
              <w:t xml:space="preserve">ść </w:t>
            </w:r>
            <w:r w:rsidRPr="007F6B36">
              <w:rPr>
                <w:i/>
                <w:iCs/>
                <w:sz w:val="24"/>
                <w:szCs w:val="24"/>
              </w:rPr>
              <w:t>tekstu literackiego jest konwencj</w:t>
            </w:r>
            <w:r w:rsidRPr="007F6B36">
              <w:rPr>
                <w:sz w:val="24"/>
                <w:szCs w:val="24"/>
              </w:rPr>
              <w:t xml:space="preserve">a. W tegoż: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Pre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>-teksty i teksty. Z zagadnie</w:t>
            </w:r>
            <w:r w:rsidRPr="007F6B36">
              <w:rPr>
                <w:sz w:val="24"/>
                <w:szCs w:val="24"/>
              </w:rPr>
              <w:t xml:space="preserve">ń </w:t>
            </w:r>
            <w:r w:rsidRPr="007F6B36">
              <w:rPr>
                <w:i/>
                <w:iCs/>
                <w:sz w:val="24"/>
                <w:szCs w:val="24"/>
              </w:rPr>
              <w:t>zwi</w:t>
            </w:r>
            <w:r w:rsidRPr="007F6B36">
              <w:rPr>
                <w:sz w:val="24"/>
                <w:szCs w:val="24"/>
              </w:rPr>
              <w:t>ą</w:t>
            </w:r>
            <w:r w:rsidRPr="007F6B36">
              <w:rPr>
                <w:i/>
                <w:iCs/>
                <w:sz w:val="24"/>
                <w:szCs w:val="24"/>
              </w:rPr>
              <w:t xml:space="preserve">zków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mi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>dzytekstowych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w literaturze polskiej XX wieku</w:t>
            </w:r>
            <w:r w:rsidRPr="007F6B36">
              <w:rPr>
                <w:sz w:val="24"/>
                <w:szCs w:val="24"/>
              </w:rPr>
              <w:t xml:space="preserve">. Warszawa 1998 (lub inne), s. 36–66 lub w: </w:t>
            </w:r>
            <w:r w:rsidRPr="007F6B36">
              <w:rPr>
                <w:i/>
                <w:iCs/>
                <w:sz w:val="24"/>
                <w:szCs w:val="24"/>
              </w:rPr>
              <w:t>Teoretycznoliterackie tematy i problemy</w:t>
            </w:r>
            <w:r w:rsidRPr="007F6B36">
              <w:rPr>
                <w:sz w:val="24"/>
                <w:szCs w:val="24"/>
              </w:rPr>
              <w:t xml:space="preserve">. Red. J. Sławiński. Wrocław 1986, s. 149–174; </w:t>
            </w:r>
            <w:proofErr w:type="spellStart"/>
            <w:r w:rsidRPr="007F6B36">
              <w:rPr>
                <w:sz w:val="24"/>
                <w:szCs w:val="24"/>
              </w:rPr>
              <w:t>Culler</w:t>
            </w:r>
            <w:proofErr w:type="spellEnd"/>
            <w:r w:rsidRPr="007F6B36">
              <w:rPr>
                <w:sz w:val="24"/>
                <w:szCs w:val="24"/>
              </w:rPr>
              <w:t xml:space="preserve"> J.: </w:t>
            </w:r>
            <w:r w:rsidRPr="007F6B36">
              <w:rPr>
                <w:i/>
                <w:iCs/>
                <w:sz w:val="24"/>
                <w:szCs w:val="24"/>
              </w:rPr>
              <w:t>Konwencja i oswojenie</w:t>
            </w:r>
            <w:r w:rsidRPr="007F6B36">
              <w:rPr>
                <w:sz w:val="24"/>
                <w:szCs w:val="24"/>
              </w:rPr>
              <w:t xml:space="preserve">. W: </w:t>
            </w:r>
            <w:r w:rsidRPr="007F6B36">
              <w:rPr>
                <w:i/>
                <w:iCs/>
                <w:sz w:val="24"/>
                <w:szCs w:val="24"/>
              </w:rPr>
              <w:t>Znak, styl, konwencja</w:t>
            </w:r>
            <w:r w:rsidRPr="007F6B36">
              <w:rPr>
                <w:sz w:val="24"/>
                <w:szCs w:val="24"/>
              </w:rPr>
              <w:t xml:space="preserve">. Red. M. Głowiński, Warszawa 1976 s. 146-196; </w:t>
            </w:r>
            <w:r w:rsidRPr="007F6B36">
              <w:rPr>
                <w:sz w:val="24"/>
                <w:szCs w:val="24"/>
              </w:rPr>
              <w:lastRenderedPageBreak/>
              <w:t xml:space="preserve">Danek D.: </w:t>
            </w:r>
            <w:r w:rsidRPr="007F6B36">
              <w:rPr>
                <w:i/>
                <w:iCs/>
                <w:sz w:val="24"/>
                <w:szCs w:val="24"/>
              </w:rPr>
              <w:t>Psychoanaliza i analiza semiotyczna</w:t>
            </w:r>
            <w:r w:rsidRPr="007F6B36">
              <w:rPr>
                <w:sz w:val="24"/>
                <w:szCs w:val="24"/>
              </w:rPr>
              <w:t xml:space="preserve">, [w:] tejże: </w:t>
            </w:r>
            <w:r w:rsidRPr="007F6B36">
              <w:rPr>
                <w:i/>
                <w:iCs/>
                <w:sz w:val="24"/>
                <w:szCs w:val="24"/>
              </w:rPr>
              <w:t>Sztuka rozumienia. Literatura i psychoanaliza</w:t>
            </w:r>
            <w:r w:rsidRPr="007F6B36">
              <w:rPr>
                <w:sz w:val="24"/>
                <w:szCs w:val="24"/>
              </w:rPr>
              <w:t xml:space="preserve">. Warszawa 1997; Eco U.: </w:t>
            </w:r>
            <w:r w:rsidRPr="007F6B36">
              <w:rPr>
                <w:i/>
                <w:iCs/>
                <w:sz w:val="24"/>
                <w:szCs w:val="24"/>
              </w:rPr>
              <w:t>Czytelnik modelowy</w:t>
            </w:r>
            <w:r w:rsidRPr="007F6B36">
              <w:rPr>
                <w:sz w:val="24"/>
                <w:szCs w:val="24"/>
              </w:rPr>
              <w:t xml:space="preserve">. PL 1987, z. 2 lub w tegoż: </w:t>
            </w:r>
            <w:r w:rsidRPr="007F6B36">
              <w:rPr>
                <w:i/>
                <w:iCs/>
                <w:sz w:val="24"/>
                <w:szCs w:val="24"/>
              </w:rPr>
              <w:t xml:space="preserve">Lector in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fabula</w:t>
            </w:r>
            <w:proofErr w:type="spellEnd"/>
            <w:r w:rsidRPr="007F6B36">
              <w:rPr>
                <w:sz w:val="24"/>
                <w:szCs w:val="24"/>
              </w:rPr>
              <w:t xml:space="preserve">. Warszawa 1994, s. 72–90; Fiedler L. A.: </w:t>
            </w:r>
            <w:r w:rsidRPr="007F6B36">
              <w:rPr>
                <w:i/>
                <w:iCs/>
                <w:sz w:val="24"/>
                <w:szCs w:val="24"/>
              </w:rPr>
              <w:t>Archetyp i sygnatura. Analiza zwi</w:t>
            </w:r>
            <w:r w:rsidRPr="007F6B36">
              <w:rPr>
                <w:sz w:val="24"/>
                <w:szCs w:val="24"/>
              </w:rPr>
              <w:t>ą</w:t>
            </w:r>
            <w:r w:rsidRPr="007F6B36">
              <w:rPr>
                <w:i/>
                <w:iCs/>
                <w:sz w:val="24"/>
                <w:szCs w:val="24"/>
              </w:rPr>
              <w:t>zków mi</w:t>
            </w:r>
            <w:r w:rsidRPr="007F6B36">
              <w:rPr>
                <w:sz w:val="24"/>
                <w:szCs w:val="24"/>
              </w:rPr>
              <w:t>e</w:t>
            </w:r>
            <w:r w:rsidRPr="007F6B36">
              <w:rPr>
                <w:i/>
                <w:iCs/>
                <w:sz w:val="24"/>
                <w:szCs w:val="24"/>
              </w:rPr>
              <w:t>dzy biografi</w:t>
            </w:r>
            <w:r w:rsidRPr="007F6B36">
              <w:rPr>
                <w:sz w:val="24"/>
                <w:szCs w:val="24"/>
              </w:rPr>
              <w:t xml:space="preserve">a </w:t>
            </w:r>
            <w:r w:rsidRPr="007F6B36">
              <w:rPr>
                <w:i/>
                <w:iCs/>
                <w:sz w:val="24"/>
                <w:szCs w:val="24"/>
              </w:rPr>
              <w:t>a poezj</w:t>
            </w:r>
            <w:r w:rsidRPr="007F6B36">
              <w:rPr>
                <w:sz w:val="24"/>
                <w:szCs w:val="24"/>
              </w:rPr>
              <w:t xml:space="preserve">a [w:] </w:t>
            </w:r>
            <w:proofErr w:type="spellStart"/>
            <w:r w:rsidRPr="007F6B36">
              <w:rPr>
                <w:sz w:val="24"/>
                <w:szCs w:val="24"/>
              </w:rPr>
              <w:t>Współcz</w:t>
            </w:r>
            <w:proofErr w:type="spellEnd"/>
            <w:r w:rsidRPr="007F6B36">
              <w:rPr>
                <w:sz w:val="24"/>
                <w:szCs w:val="24"/>
              </w:rPr>
              <w:t xml:space="preserve">. teoria </w:t>
            </w:r>
            <w:proofErr w:type="spellStart"/>
            <w:r w:rsidRPr="007F6B36">
              <w:rPr>
                <w:sz w:val="24"/>
                <w:szCs w:val="24"/>
              </w:rPr>
              <w:t>bad</w:t>
            </w:r>
            <w:proofErr w:type="spellEnd"/>
            <w:r w:rsidRPr="007F6B36">
              <w:rPr>
                <w:sz w:val="24"/>
                <w:szCs w:val="24"/>
              </w:rPr>
              <w:t xml:space="preserve">. lit. za granicą, t. 2, s. 300-319; Fish S.: </w:t>
            </w:r>
            <w:r w:rsidRPr="007F6B36">
              <w:rPr>
                <w:i/>
                <w:iCs/>
                <w:sz w:val="24"/>
                <w:szCs w:val="24"/>
              </w:rPr>
              <w:t>Literatura w czytelniku: stylistyka afektywna</w:t>
            </w:r>
            <w:r w:rsidRPr="007F6B36">
              <w:rPr>
                <w:sz w:val="24"/>
                <w:szCs w:val="24"/>
              </w:rPr>
              <w:t xml:space="preserve">. PL 1983, z.1, s. 263–304 lub w: </w:t>
            </w:r>
            <w:proofErr w:type="spellStart"/>
            <w:r w:rsidRPr="007F6B36">
              <w:rPr>
                <w:sz w:val="24"/>
                <w:szCs w:val="24"/>
              </w:rPr>
              <w:t>Współcz</w:t>
            </w:r>
            <w:proofErr w:type="spellEnd"/>
            <w:r w:rsidRPr="007F6B36">
              <w:rPr>
                <w:sz w:val="24"/>
                <w:szCs w:val="24"/>
              </w:rPr>
              <w:t xml:space="preserve">. teoria </w:t>
            </w:r>
            <w:proofErr w:type="spellStart"/>
            <w:r w:rsidRPr="007F6B36">
              <w:rPr>
                <w:sz w:val="24"/>
                <w:szCs w:val="24"/>
              </w:rPr>
              <w:t>bad</w:t>
            </w:r>
            <w:proofErr w:type="spellEnd"/>
            <w:r w:rsidRPr="007F6B36">
              <w:rPr>
                <w:sz w:val="24"/>
                <w:szCs w:val="24"/>
              </w:rPr>
              <w:t xml:space="preserve">. lit. za granicą t.. 4. Cz. 1, s. 168-22; Foucault M.: </w:t>
            </w:r>
            <w:r w:rsidRPr="007F6B36">
              <w:rPr>
                <w:i/>
                <w:iCs/>
                <w:sz w:val="24"/>
                <w:szCs w:val="24"/>
              </w:rPr>
              <w:t>Historia</w:t>
            </w:r>
            <w:r w:rsidRPr="007F6B36">
              <w:rPr>
                <w:sz w:val="24"/>
                <w:szCs w:val="24"/>
              </w:rPr>
              <w:t xml:space="preserve">, „Twórczość” 1968, nr 9, s. 84-97; Freud S.: </w:t>
            </w:r>
            <w:r w:rsidRPr="007F6B36">
              <w:rPr>
                <w:i/>
                <w:iCs/>
                <w:sz w:val="24"/>
                <w:szCs w:val="24"/>
              </w:rPr>
              <w:t>Obja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nianie </w:t>
            </w:r>
            <w:r>
              <w:rPr>
                <w:i/>
                <w:iCs/>
                <w:sz w:val="24"/>
                <w:szCs w:val="24"/>
              </w:rPr>
              <w:t>m</w:t>
            </w:r>
            <w:r w:rsidRPr="007F6B36">
              <w:rPr>
                <w:i/>
                <w:iCs/>
                <w:sz w:val="24"/>
                <w:szCs w:val="24"/>
              </w:rPr>
              <w:t>arze</w:t>
            </w:r>
            <w:r w:rsidRPr="007F6B36">
              <w:rPr>
                <w:sz w:val="24"/>
                <w:szCs w:val="24"/>
              </w:rPr>
              <w:t xml:space="preserve">ń </w:t>
            </w:r>
            <w:r w:rsidRPr="007F6B36">
              <w:rPr>
                <w:i/>
                <w:iCs/>
                <w:sz w:val="24"/>
                <w:szCs w:val="24"/>
              </w:rPr>
              <w:t>sennych</w:t>
            </w:r>
            <w:r w:rsidRPr="007F6B36">
              <w:rPr>
                <w:sz w:val="24"/>
                <w:szCs w:val="24"/>
              </w:rPr>
              <w:t xml:space="preserve">. W: Ant., s. 5-29; </w:t>
            </w:r>
            <w:proofErr w:type="spellStart"/>
            <w:r w:rsidRPr="007F6B36">
              <w:rPr>
                <w:sz w:val="24"/>
                <w:szCs w:val="24"/>
              </w:rPr>
              <w:t>Genette</w:t>
            </w:r>
            <w:proofErr w:type="spellEnd"/>
            <w:r w:rsidRPr="007F6B36">
              <w:rPr>
                <w:sz w:val="24"/>
                <w:szCs w:val="24"/>
              </w:rPr>
              <w:t xml:space="preserve"> G.: </w:t>
            </w:r>
            <w:r w:rsidRPr="007F6B36">
              <w:rPr>
                <w:i/>
                <w:iCs/>
                <w:sz w:val="24"/>
                <w:szCs w:val="24"/>
              </w:rPr>
              <w:t>Palimpsesty</w:t>
            </w:r>
            <w:r w:rsidRPr="007F6B36">
              <w:rPr>
                <w:sz w:val="24"/>
                <w:szCs w:val="24"/>
              </w:rPr>
              <w:t xml:space="preserve"> [w:] </w:t>
            </w:r>
            <w:proofErr w:type="spellStart"/>
            <w:r w:rsidRPr="007F6B36">
              <w:rPr>
                <w:sz w:val="24"/>
                <w:szCs w:val="24"/>
              </w:rPr>
              <w:t>Współcz</w:t>
            </w:r>
            <w:proofErr w:type="spellEnd"/>
            <w:r w:rsidRPr="007F6B36">
              <w:rPr>
                <w:sz w:val="24"/>
                <w:szCs w:val="24"/>
              </w:rPr>
              <w:t xml:space="preserve">. teoria </w:t>
            </w:r>
            <w:proofErr w:type="spellStart"/>
            <w:r w:rsidRPr="007F6B36">
              <w:rPr>
                <w:sz w:val="24"/>
                <w:szCs w:val="24"/>
              </w:rPr>
              <w:t>bad</w:t>
            </w:r>
            <w:proofErr w:type="spellEnd"/>
            <w:r w:rsidRPr="007F6B36">
              <w:rPr>
                <w:sz w:val="24"/>
                <w:szCs w:val="24"/>
              </w:rPr>
              <w:t xml:space="preserve">. lit. za granicą t. 4. Cz. 2, s. 316-368; Głowiński M.: </w:t>
            </w:r>
            <w:r w:rsidRPr="007F6B36">
              <w:rPr>
                <w:i/>
                <w:iCs/>
                <w:sz w:val="24"/>
                <w:szCs w:val="24"/>
              </w:rPr>
              <w:t>Cztery typy fikcji narracyjnej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>Teoretycznoliterackie tematy i problemy</w:t>
            </w:r>
            <w:r w:rsidRPr="007F6B36">
              <w:rPr>
                <w:sz w:val="24"/>
                <w:szCs w:val="24"/>
              </w:rPr>
              <w:t xml:space="preserve">, red. J. Sławiński. Wrocław 1986, s. 25-34 lub w tegoż: </w:t>
            </w:r>
            <w:r w:rsidRPr="007F6B36">
              <w:rPr>
                <w:i/>
                <w:iCs/>
                <w:sz w:val="24"/>
                <w:szCs w:val="24"/>
              </w:rPr>
              <w:t>Poetyka i okolice</w:t>
            </w:r>
            <w:r w:rsidRPr="007F6B36">
              <w:rPr>
                <w:sz w:val="24"/>
                <w:szCs w:val="24"/>
              </w:rPr>
              <w:t xml:space="preserve">. Warszawa 1992, s. 144-158 lub w tegoż: </w:t>
            </w:r>
            <w:r w:rsidRPr="007F6B36">
              <w:rPr>
                <w:i/>
                <w:iCs/>
                <w:sz w:val="24"/>
                <w:szCs w:val="24"/>
              </w:rPr>
              <w:t>Dzieło wobec odbiorcy</w:t>
            </w:r>
            <w:r w:rsidRPr="007F6B36">
              <w:rPr>
                <w:sz w:val="24"/>
                <w:szCs w:val="24"/>
              </w:rPr>
              <w:t xml:space="preserve">. Kraków 1998, s. 207–218; </w:t>
            </w:r>
            <w:proofErr w:type="spellStart"/>
            <w:r w:rsidRPr="007F6B36">
              <w:rPr>
                <w:sz w:val="24"/>
                <w:szCs w:val="24"/>
              </w:rPr>
              <w:t>Hillis</w:t>
            </w:r>
            <w:proofErr w:type="spellEnd"/>
            <w:r w:rsidRPr="007F6B36">
              <w:rPr>
                <w:sz w:val="24"/>
                <w:szCs w:val="24"/>
              </w:rPr>
              <w:t xml:space="preserve">-Miller J.: </w:t>
            </w:r>
            <w:r w:rsidRPr="007F6B36">
              <w:rPr>
                <w:i/>
                <w:iCs/>
                <w:sz w:val="24"/>
                <w:szCs w:val="24"/>
              </w:rPr>
              <w:t>Czytanie dokonuj</w:t>
            </w:r>
            <w:r w:rsidRPr="007F6B36">
              <w:rPr>
                <w:sz w:val="24"/>
                <w:szCs w:val="24"/>
              </w:rPr>
              <w:t>ą</w:t>
            </w:r>
            <w:r w:rsidRPr="007F6B36">
              <w:rPr>
                <w:i/>
                <w:iCs/>
                <w:sz w:val="24"/>
                <w:szCs w:val="24"/>
              </w:rPr>
              <w:t>ce odczytania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>Dekonstrukcja w badaniach literackich</w:t>
            </w:r>
            <w:r w:rsidRPr="007F6B36">
              <w:rPr>
                <w:sz w:val="24"/>
                <w:szCs w:val="24"/>
              </w:rPr>
              <w:t xml:space="preserve">. Red. R. Nycz. Gdańsk 2000, s. 125–139; Huizinga J: </w:t>
            </w:r>
            <w:r w:rsidRPr="007F6B36">
              <w:rPr>
                <w:i/>
                <w:iCs/>
                <w:sz w:val="24"/>
                <w:szCs w:val="24"/>
              </w:rPr>
              <w:t>Zabawa i poezja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 xml:space="preserve">Homo ludens. Zabawa jako </w:t>
            </w:r>
            <w:r w:rsidRPr="007F6B36">
              <w:rPr>
                <w:sz w:val="24"/>
                <w:szCs w:val="24"/>
              </w:rPr>
              <w:t>ź</w:t>
            </w:r>
            <w:r w:rsidRPr="007F6B36">
              <w:rPr>
                <w:i/>
                <w:iCs/>
                <w:sz w:val="24"/>
                <w:szCs w:val="24"/>
              </w:rPr>
              <w:t>ródło kultury</w:t>
            </w:r>
            <w:r w:rsidRPr="007F6B36">
              <w:rPr>
                <w:sz w:val="24"/>
                <w:szCs w:val="24"/>
              </w:rPr>
              <w:t>, Warszawa 1985, s. 172-208; Ku</w:t>
            </w:r>
            <w:r>
              <w:rPr>
                <w:sz w:val="24"/>
                <w:szCs w:val="24"/>
              </w:rPr>
              <w:t>ź</w:t>
            </w:r>
            <w:r w:rsidRPr="007F6B36">
              <w:rPr>
                <w:sz w:val="24"/>
                <w:szCs w:val="24"/>
              </w:rPr>
              <w:t xml:space="preserve">ma E.: </w:t>
            </w:r>
            <w:r w:rsidRPr="007F6B36">
              <w:rPr>
                <w:i/>
                <w:iCs/>
                <w:sz w:val="24"/>
                <w:szCs w:val="24"/>
              </w:rPr>
              <w:t>J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 xml:space="preserve">zyk jako podmiot współczesnej literatury. </w:t>
            </w:r>
            <w:r w:rsidRPr="007F6B36">
              <w:rPr>
                <w:sz w:val="24"/>
                <w:szCs w:val="24"/>
              </w:rPr>
              <w:t xml:space="preserve">W: </w:t>
            </w:r>
            <w:r w:rsidRPr="007F6B36">
              <w:rPr>
                <w:i/>
                <w:iCs/>
                <w:sz w:val="24"/>
                <w:szCs w:val="24"/>
              </w:rPr>
              <w:t>Z problemów podmiotowo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ci w literaturze polskiej XX wieku </w:t>
            </w:r>
            <w:r w:rsidRPr="007F6B36">
              <w:rPr>
                <w:sz w:val="24"/>
                <w:szCs w:val="24"/>
              </w:rPr>
              <w:t xml:space="preserve">Pod red. M. </w:t>
            </w:r>
            <w:proofErr w:type="spellStart"/>
            <w:r w:rsidRPr="007F6B36">
              <w:rPr>
                <w:sz w:val="24"/>
                <w:szCs w:val="24"/>
              </w:rPr>
              <w:t>Lalaka</w:t>
            </w:r>
            <w:proofErr w:type="spellEnd"/>
            <w:r w:rsidRPr="007F6B36">
              <w:rPr>
                <w:sz w:val="24"/>
                <w:szCs w:val="24"/>
              </w:rPr>
              <w:t xml:space="preserve">. Szczecin 1993, s. 5–28; Man P. de: </w:t>
            </w:r>
            <w:r w:rsidRPr="007F6B36">
              <w:rPr>
                <w:i/>
                <w:iCs/>
                <w:sz w:val="24"/>
                <w:szCs w:val="24"/>
              </w:rPr>
              <w:t>Semiologia i retoryka</w:t>
            </w:r>
            <w:r w:rsidRPr="007F6B36">
              <w:rPr>
                <w:sz w:val="24"/>
                <w:szCs w:val="24"/>
              </w:rPr>
              <w:t xml:space="preserve">. [w:] </w:t>
            </w:r>
            <w:proofErr w:type="spellStart"/>
            <w:r w:rsidRPr="007F6B36">
              <w:rPr>
                <w:sz w:val="24"/>
                <w:szCs w:val="24"/>
              </w:rPr>
              <w:t>Współcz</w:t>
            </w:r>
            <w:proofErr w:type="spellEnd"/>
            <w:r w:rsidRPr="007F6B36">
              <w:rPr>
                <w:sz w:val="24"/>
                <w:szCs w:val="24"/>
              </w:rPr>
              <w:t xml:space="preserve">. teoria </w:t>
            </w:r>
            <w:proofErr w:type="spellStart"/>
            <w:r w:rsidRPr="007F6B36">
              <w:rPr>
                <w:sz w:val="24"/>
                <w:szCs w:val="24"/>
              </w:rPr>
              <w:t>bad</w:t>
            </w:r>
            <w:proofErr w:type="spellEnd"/>
            <w:r w:rsidRPr="007F6B36">
              <w:rPr>
                <w:sz w:val="24"/>
                <w:szCs w:val="24"/>
              </w:rPr>
              <w:t xml:space="preserve">. lit. za granicą T. 4. Cz. 2, s. 209-231; Markiewicz H.: </w:t>
            </w:r>
            <w:r w:rsidRPr="007F6B36">
              <w:rPr>
                <w:i/>
                <w:iCs/>
                <w:sz w:val="24"/>
                <w:szCs w:val="24"/>
              </w:rPr>
              <w:t>O falsyfikowaniu interpretacji literaturoznawczych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 xml:space="preserve">Wiedza o literaturze i edukacja.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Ksi</w:t>
            </w:r>
            <w:r w:rsidRPr="007F6B36">
              <w:rPr>
                <w:sz w:val="24"/>
                <w:szCs w:val="24"/>
              </w:rPr>
              <w:t>e</w:t>
            </w:r>
            <w:r w:rsidRPr="007F6B36">
              <w:rPr>
                <w:i/>
                <w:iCs/>
                <w:sz w:val="24"/>
                <w:szCs w:val="24"/>
              </w:rPr>
              <w:t>ga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referatów Zjazdu Polonistów, Warszawa 1995</w:t>
            </w:r>
            <w:r w:rsidRPr="007F6B36">
              <w:rPr>
                <w:sz w:val="24"/>
                <w:szCs w:val="24"/>
              </w:rPr>
              <w:t xml:space="preserve">. Red. T. Michałowska, Z. Goliński, Z. Jarosiński. Warszawa 1996, s. 505–522; Markiewicz H.: </w:t>
            </w:r>
            <w:r w:rsidRPr="007F6B36">
              <w:rPr>
                <w:i/>
                <w:iCs/>
                <w:sz w:val="24"/>
                <w:szCs w:val="24"/>
              </w:rPr>
              <w:t>Realizm, naturalizm, typowo</w:t>
            </w:r>
            <w:r w:rsidRPr="007F6B36">
              <w:rPr>
                <w:sz w:val="24"/>
                <w:szCs w:val="24"/>
              </w:rPr>
              <w:t xml:space="preserve">ść. W: tegoż: </w:t>
            </w:r>
            <w:r w:rsidRPr="007F6B36">
              <w:rPr>
                <w:i/>
                <w:iCs/>
                <w:sz w:val="24"/>
                <w:szCs w:val="24"/>
              </w:rPr>
              <w:t>Główne problemy wiedzy o literaturze</w:t>
            </w:r>
            <w:r w:rsidRPr="007F6B36">
              <w:rPr>
                <w:sz w:val="24"/>
                <w:szCs w:val="24"/>
              </w:rPr>
              <w:t xml:space="preserve">. Kraków 1996 (lub inne wyd.), s. 215–260; Miller N.K.: </w:t>
            </w:r>
            <w:r w:rsidRPr="007F6B36">
              <w:rPr>
                <w:i/>
                <w:iCs/>
                <w:sz w:val="24"/>
                <w:szCs w:val="24"/>
              </w:rPr>
              <w:t>Arachnologie: kobieta, tekst i krytyka</w:t>
            </w:r>
            <w:r w:rsidRPr="007F6B36">
              <w:rPr>
                <w:sz w:val="24"/>
                <w:szCs w:val="24"/>
              </w:rPr>
              <w:t xml:space="preserve"> [w:] Ant, s. 487-513; </w:t>
            </w:r>
            <w:proofErr w:type="spellStart"/>
            <w:r w:rsidRPr="007F6B36">
              <w:rPr>
                <w:sz w:val="24"/>
                <w:szCs w:val="24"/>
              </w:rPr>
              <w:t>Mukarovsky</w:t>
            </w:r>
            <w:proofErr w:type="spellEnd"/>
            <w:r w:rsidRPr="007F6B36">
              <w:rPr>
                <w:sz w:val="24"/>
                <w:szCs w:val="24"/>
              </w:rPr>
              <w:t xml:space="preserve"> J.: </w:t>
            </w:r>
            <w:r w:rsidRPr="007F6B36">
              <w:rPr>
                <w:i/>
                <w:iCs/>
                <w:sz w:val="24"/>
                <w:szCs w:val="24"/>
              </w:rPr>
              <w:t>O j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>zyku poetyckim</w:t>
            </w:r>
            <w:r w:rsidRPr="007F6B36">
              <w:rPr>
                <w:sz w:val="24"/>
                <w:szCs w:val="24"/>
              </w:rPr>
              <w:t xml:space="preserve">. W: </w:t>
            </w:r>
            <w:r w:rsidRPr="007F6B36">
              <w:rPr>
                <w:i/>
                <w:iCs/>
                <w:sz w:val="24"/>
                <w:szCs w:val="24"/>
              </w:rPr>
              <w:t>Praska szkoła strukturalna w latach 1926-1948</w:t>
            </w:r>
            <w:r w:rsidRPr="007F6B36">
              <w:rPr>
                <w:sz w:val="24"/>
                <w:szCs w:val="24"/>
              </w:rPr>
              <w:t xml:space="preserve">. </w:t>
            </w:r>
            <w:r w:rsidRPr="007F6B36">
              <w:rPr>
                <w:i/>
                <w:iCs/>
                <w:sz w:val="24"/>
                <w:szCs w:val="24"/>
              </w:rPr>
              <w:t>Wybór materiałów</w:t>
            </w:r>
            <w:r w:rsidRPr="007F6B36">
              <w:rPr>
                <w:sz w:val="24"/>
                <w:szCs w:val="24"/>
              </w:rPr>
              <w:t xml:space="preserve">. Red. M.R. Mayenowa. Warszawa 1966, s. 130-206; Nycz R.: </w:t>
            </w:r>
            <w:r w:rsidRPr="007F6B36">
              <w:rPr>
                <w:i/>
                <w:iCs/>
                <w:sz w:val="24"/>
                <w:szCs w:val="24"/>
              </w:rPr>
              <w:t>Teoria interpretacji: problem pluralizmu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 xml:space="preserve">Tekstowy 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wiat.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Poststrukturalizm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a wiedza o literaturze</w:t>
            </w:r>
            <w:r w:rsidRPr="007F6B36">
              <w:rPr>
                <w:sz w:val="24"/>
                <w:szCs w:val="24"/>
              </w:rPr>
              <w:t xml:space="preserve">. Warszawa 1993 (lub inne wyd.), s. 83-120; Nycz R.: </w:t>
            </w:r>
            <w:r w:rsidRPr="007F6B36">
              <w:rPr>
                <w:i/>
                <w:iCs/>
                <w:sz w:val="24"/>
                <w:szCs w:val="24"/>
              </w:rPr>
              <w:t>Tezy o mimetyczno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ci </w:t>
            </w:r>
            <w:r w:rsidRPr="007F6B36">
              <w:rPr>
                <w:sz w:val="24"/>
                <w:szCs w:val="24"/>
              </w:rPr>
              <w:t xml:space="preserve">lub </w:t>
            </w:r>
            <w:r w:rsidRPr="007F6B36">
              <w:rPr>
                <w:i/>
                <w:iCs/>
                <w:sz w:val="24"/>
                <w:szCs w:val="24"/>
              </w:rPr>
              <w:t>Literatura postmodernistyczna a mimesis (Wst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>pne rozró</w:t>
            </w:r>
            <w:r w:rsidRPr="007F6B36">
              <w:rPr>
                <w:sz w:val="24"/>
                <w:szCs w:val="24"/>
              </w:rPr>
              <w:t>ż</w:t>
            </w:r>
            <w:r w:rsidRPr="007F6B36">
              <w:rPr>
                <w:i/>
                <w:iCs/>
                <w:sz w:val="24"/>
                <w:szCs w:val="24"/>
              </w:rPr>
              <w:t>nienia)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 xml:space="preserve">Tekstowy 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wiat.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Poststrukturalizm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a wiedza o literaturze</w:t>
            </w:r>
            <w:r w:rsidRPr="007F6B36">
              <w:rPr>
                <w:sz w:val="24"/>
                <w:szCs w:val="24"/>
              </w:rPr>
              <w:t xml:space="preserve">. Warszawa 1993 (lub inne wyd.), s. 121-148, 247-255; Nycz R.: </w:t>
            </w:r>
            <w:r w:rsidRPr="007F6B36">
              <w:rPr>
                <w:i/>
                <w:iCs/>
                <w:sz w:val="24"/>
                <w:szCs w:val="24"/>
              </w:rPr>
              <w:t>Tropy „ja”. Koncepcje podmiotowo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 w literaturze polskiej ostatniego stulecia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>J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>zyk modernizmu. Prolegomena historycznoliterackie</w:t>
            </w:r>
            <w:r w:rsidRPr="007F6B36">
              <w:rPr>
                <w:sz w:val="24"/>
                <w:szCs w:val="24"/>
              </w:rPr>
              <w:t xml:space="preserve">. Wrocław 1997, s. 85-116 lub w: „Teksty Drugie” 1994, nr 2; Nycz R.: </w:t>
            </w:r>
            <w:r w:rsidRPr="007F6B36">
              <w:rPr>
                <w:i/>
                <w:iCs/>
                <w:sz w:val="24"/>
                <w:szCs w:val="24"/>
              </w:rPr>
              <w:t>Współczesne sylwy wobec literacko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>Sylwy współczesne</w:t>
            </w:r>
            <w:r w:rsidRPr="007F6B36">
              <w:rPr>
                <w:sz w:val="24"/>
                <w:szCs w:val="24"/>
              </w:rPr>
              <w:t xml:space="preserve">. Kraków 1996, s. 13–51 lub w: PTL. Seria 3, s. 278-304 lub w: </w:t>
            </w:r>
            <w:r w:rsidRPr="007F6B36">
              <w:rPr>
                <w:i/>
                <w:iCs/>
                <w:sz w:val="24"/>
                <w:szCs w:val="24"/>
              </w:rPr>
              <w:t>Studia o narracji</w:t>
            </w:r>
            <w:r w:rsidRPr="007F6B36">
              <w:rPr>
                <w:sz w:val="24"/>
                <w:szCs w:val="24"/>
              </w:rPr>
              <w:t xml:space="preserve">. Pod red. J. Błońskiego, S. Jaworskiego i J. Sławińskiego. Wrocław 1982, s. 63–86; </w:t>
            </w:r>
            <w:proofErr w:type="spellStart"/>
            <w:r w:rsidRPr="007F6B36">
              <w:rPr>
                <w:sz w:val="24"/>
                <w:szCs w:val="24"/>
              </w:rPr>
              <w:t>Ohmann</w:t>
            </w:r>
            <w:proofErr w:type="spellEnd"/>
            <w:r w:rsidRPr="007F6B36">
              <w:rPr>
                <w:sz w:val="24"/>
                <w:szCs w:val="24"/>
              </w:rPr>
              <w:t xml:space="preserve"> R.: </w:t>
            </w:r>
            <w:r w:rsidRPr="007F6B36">
              <w:rPr>
                <w:i/>
                <w:iCs/>
                <w:sz w:val="24"/>
                <w:szCs w:val="24"/>
              </w:rPr>
              <w:t>Akt mowy a definicja literatury</w:t>
            </w:r>
            <w:r w:rsidRPr="007F6B36">
              <w:rPr>
                <w:sz w:val="24"/>
                <w:szCs w:val="24"/>
              </w:rPr>
              <w:t xml:space="preserve">. PL 1980, z. 2 s. 249-267; </w:t>
            </w:r>
            <w:proofErr w:type="spellStart"/>
            <w:r w:rsidRPr="007F6B36">
              <w:rPr>
                <w:sz w:val="24"/>
                <w:szCs w:val="24"/>
              </w:rPr>
              <w:t>Okopień-Sławinska</w:t>
            </w:r>
            <w:proofErr w:type="spellEnd"/>
            <w:r w:rsidRPr="007F6B36">
              <w:rPr>
                <w:sz w:val="24"/>
                <w:szCs w:val="24"/>
              </w:rPr>
              <w:t xml:space="preserve"> A.: </w:t>
            </w:r>
            <w:r w:rsidRPr="007F6B36">
              <w:rPr>
                <w:i/>
                <w:iCs/>
                <w:sz w:val="24"/>
                <w:szCs w:val="24"/>
              </w:rPr>
              <w:t>Semantyka „ja” literackiego („Ja” tekstowe wobec „ja” twórcy)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>Semantyka wypowiedzi poetyckiej</w:t>
            </w:r>
            <w:r w:rsidRPr="007F6B36">
              <w:rPr>
                <w:sz w:val="24"/>
                <w:szCs w:val="24"/>
              </w:rPr>
              <w:t xml:space="preserve">. Kraków 1985, s. 99–115 lub w: „Teksty” 1981, nr 6, s. 38–63; </w:t>
            </w:r>
            <w:r w:rsidRPr="007F6B36">
              <w:rPr>
                <w:i/>
                <w:iCs/>
                <w:sz w:val="24"/>
                <w:szCs w:val="24"/>
              </w:rPr>
              <w:t>Pogranicza i korespondencje sztuk</w:t>
            </w:r>
            <w:r w:rsidRPr="007F6B36">
              <w:rPr>
                <w:sz w:val="24"/>
                <w:szCs w:val="24"/>
              </w:rPr>
              <w:t xml:space="preserve">. Red. T. Cieślikowska, J. Sławiński, Wrocław 1980 (rozdz. do wyboru); </w:t>
            </w:r>
            <w:proofErr w:type="spellStart"/>
            <w:r w:rsidRPr="007F6B36">
              <w:rPr>
                <w:sz w:val="24"/>
                <w:szCs w:val="24"/>
              </w:rPr>
              <w:t>Ricoeur</w:t>
            </w:r>
            <w:proofErr w:type="spellEnd"/>
            <w:r w:rsidRPr="007F6B36">
              <w:rPr>
                <w:sz w:val="24"/>
                <w:szCs w:val="24"/>
              </w:rPr>
              <w:t xml:space="preserve"> P.: </w:t>
            </w:r>
            <w:r w:rsidRPr="007F6B36">
              <w:rPr>
                <w:i/>
                <w:iCs/>
                <w:sz w:val="24"/>
                <w:szCs w:val="24"/>
              </w:rPr>
              <w:t>O interpretacji</w:t>
            </w:r>
            <w:r w:rsidRPr="007F6B36">
              <w:rPr>
                <w:sz w:val="24"/>
                <w:szCs w:val="24"/>
              </w:rPr>
              <w:t xml:space="preserve">. W: Ant., s. 193-212; Sławiński J.: </w:t>
            </w:r>
            <w:r w:rsidRPr="007F6B36">
              <w:rPr>
                <w:i/>
                <w:iCs/>
                <w:sz w:val="24"/>
                <w:szCs w:val="24"/>
              </w:rPr>
              <w:t>Odbiór i odbiorca w procesie historycznoliterackim</w:t>
            </w:r>
            <w:r w:rsidRPr="007F6B36">
              <w:rPr>
                <w:sz w:val="24"/>
                <w:szCs w:val="24"/>
              </w:rPr>
              <w:t xml:space="preserve">. [w:] tegoż: </w:t>
            </w:r>
            <w:r w:rsidRPr="007F6B36">
              <w:rPr>
                <w:i/>
                <w:iCs/>
                <w:sz w:val="24"/>
                <w:szCs w:val="24"/>
              </w:rPr>
              <w:t>Próby teoretycznoliterackie</w:t>
            </w:r>
            <w:r w:rsidRPr="007F6B36">
              <w:rPr>
                <w:sz w:val="24"/>
                <w:szCs w:val="24"/>
              </w:rPr>
              <w:t xml:space="preserve">. Kraków 2000 (lub inne wyd.), s. 89–115 lub w: „Teksty” 1981 nr 3, s. 5-34 lub w: </w:t>
            </w:r>
            <w:r w:rsidRPr="007F6B36">
              <w:rPr>
                <w:i/>
                <w:iCs/>
                <w:sz w:val="24"/>
                <w:szCs w:val="24"/>
              </w:rPr>
              <w:t>Publiczno</w:t>
            </w:r>
            <w:r w:rsidRPr="007F6B36">
              <w:rPr>
                <w:sz w:val="24"/>
                <w:szCs w:val="24"/>
              </w:rPr>
              <w:t xml:space="preserve">ść </w:t>
            </w:r>
            <w:r w:rsidRPr="007F6B36">
              <w:rPr>
                <w:i/>
                <w:iCs/>
                <w:sz w:val="24"/>
                <w:szCs w:val="24"/>
              </w:rPr>
              <w:t>literacka</w:t>
            </w:r>
            <w:r w:rsidRPr="007F6B36">
              <w:rPr>
                <w:sz w:val="24"/>
                <w:szCs w:val="24"/>
              </w:rPr>
              <w:t xml:space="preserve">. Pod red. S. Żółkiewskiego i M. Hopfinger. Wrocław 1982, s. 67-85; </w:t>
            </w:r>
            <w:proofErr w:type="spellStart"/>
            <w:r w:rsidRPr="007F6B36">
              <w:rPr>
                <w:sz w:val="24"/>
                <w:szCs w:val="24"/>
              </w:rPr>
              <w:t>Szahaj</w:t>
            </w:r>
            <w:proofErr w:type="spellEnd"/>
            <w:r w:rsidRPr="007F6B36">
              <w:rPr>
                <w:sz w:val="24"/>
                <w:szCs w:val="24"/>
              </w:rPr>
              <w:t xml:space="preserve"> A.: </w:t>
            </w:r>
            <w:r w:rsidRPr="007F6B36">
              <w:rPr>
                <w:i/>
                <w:iCs/>
                <w:sz w:val="24"/>
                <w:szCs w:val="24"/>
              </w:rPr>
              <w:t>Granice anarchizmu interpretacyjnego</w:t>
            </w:r>
            <w:r w:rsidRPr="007F6B36">
              <w:rPr>
                <w:sz w:val="24"/>
                <w:szCs w:val="24"/>
              </w:rPr>
              <w:t xml:space="preserve">. „Teksty Drugie” 1997, nr 6, s. 5–33 oraz dyskusja nad tekstem (Z. Bauman, H. Markiewicz, S. Morawski, J. Kmita, E. Kuźma, E. Rewers, M.P. Markowski, W. Kalaga), s. 35–93; White H.: </w:t>
            </w:r>
            <w:r w:rsidRPr="007F6B36">
              <w:rPr>
                <w:i/>
                <w:iCs/>
                <w:sz w:val="24"/>
                <w:szCs w:val="24"/>
              </w:rPr>
              <w:t xml:space="preserve">Zagadnienie </w:t>
            </w:r>
            <w:r w:rsidRPr="007F6B36">
              <w:rPr>
                <w:i/>
                <w:iCs/>
                <w:sz w:val="24"/>
                <w:szCs w:val="24"/>
              </w:rPr>
              <w:lastRenderedPageBreak/>
              <w:t>przemiany w historii literatury</w:t>
            </w:r>
            <w:r w:rsidRPr="007F6B36">
              <w:rPr>
                <w:sz w:val="24"/>
                <w:szCs w:val="24"/>
              </w:rPr>
              <w:t xml:space="preserve">. PL 1989, z. 1, s. 277-293; White H.: </w:t>
            </w:r>
            <w:r w:rsidRPr="007F6B36">
              <w:rPr>
                <w:i/>
                <w:iCs/>
                <w:sz w:val="24"/>
                <w:szCs w:val="24"/>
              </w:rPr>
              <w:t>Znaczenie narracyjno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 dla przedstawiania rzeczywisto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</w:t>
            </w:r>
            <w:r w:rsidRPr="007F6B36">
              <w:rPr>
                <w:sz w:val="24"/>
                <w:szCs w:val="24"/>
              </w:rPr>
              <w:t xml:space="preserve"> [w:] tegoż: </w:t>
            </w:r>
            <w:r w:rsidRPr="007F6B36">
              <w:rPr>
                <w:i/>
                <w:iCs/>
                <w:sz w:val="24"/>
                <w:szCs w:val="24"/>
              </w:rPr>
              <w:t>Poetyka pisarstwa historycznego</w:t>
            </w:r>
            <w:r w:rsidRPr="007F6B36">
              <w:rPr>
                <w:sz w:val="24"/>
                <w:szCs w:val="24"/>
              </w:rPr>
              <w:t xml:space="preserve">. Kraków 2000, s. 135–170; Wysłouch S.: </w:t>
            </w:r>
            <w:r w:rsidRPr="007F6B36">
              <w:rPr>
                <w:i/>
                <w:iCs/>
                <w:sz w:val="24"/>
                <w:szCs w:val="24"/>
              </w:rPr>
              <w:t>Literatura i obraz. Tereny strukturalnej wspólnoty sztuk</w:t>
            </w:r>
            <w:r w:rsidRPr="007F6B36">
              <w:rPr>
                <w:sz w:val="24"/>
                <w:szCs w:val="24"/>
              </w:rPr>
              <w:t xml:space="preserve"> [w:]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Intersemiotyczno</w:t>
            </w:r>
            <w:r w:rsidRPr="007F6B36">
              <w:rPr>
                <w:sz w:val="24"/>
                <w:szCs w:val="24"/>
              </w:rPr>
              <w:t>ść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>: literatura wobec innych sztuk (i odwrotnie)</w:t>
            </w:r>
            <w:r w:rsidRPr="007F6B36">
              <w:rPr>
                <w:sz w:val="24"/>
                <w:szCs w:val="24"/>
              </w:rPr>
              <w:t xml:space="preserve">., red. S. </w:t>
            </w:r>
            <w:proofErr w:type="spellStart"/>
            <w:r w:rsidRPr="007F6B36">
              <w:rPr>
                <w:sz w:val="24"/>
                <w:szCs w:val="24"/>
              </w:rPr>
              <w:t>Balbusa</w:t>
            </w:r>
            <w:proofErr w:type="spellEnd"/>
            <w:r w:rsidRPr="007F6B36">
              <w:rPr>
                <w:sz w:val="24"/>
                <w:szCs w:val="24"/>
              </w:rPr>
              <w:t xml:space="preserve">, A. </w:t>
            </w:r>
            <w:proofErr w:type="spellStart"/>
            <w:r w:rsidRPr="007F6B36">
              <w:rPr>
                <w:sz w:val="24"/>
                <w:szCs w:val="24"/>
              </w:rPr>
              <w:t>Hejmeja</w:t>
            </w:r>
            <w:proofErr w:type="spellEnd"/>
            <w:r w:rsidRPr="007F6B36">
              <w:rPr>
                <w:sz w:val="24"/>
                <w:szCs w:val="24"/>
              </w:rPr>
              <w:t xml:space="preserve"> i J. Niedźwiedzia, Kraków 2004, s. 17-28; </w:t>
            </w:r>
            <w:proofErr w:type="spellStart"/>
            <w:r w:rsidRPr="007F6B36">
              <w:rPr>
                <w:sz w:val="24"/>
                <w:szCs w:val="24"/>
              </w:rPr>
              <w:t>Zimand</w:t>
            </w:r>
            <w:proofErr w:type="spellEnd"/>
            <w:r w:rsidRPr="007F6B36">
              <w:rPr>
                <w:sz w:val="24"/>
                <w:szCs w:val="24"/>
              </w:rPr>
              <w:t xml:space="preserve"> R.: </w:t>
            </w:r>
            <w:r w:rsidRPr="007F6B36">
              <w:rPr>
                <w:i/>
                <w:iCs/>
                <w:sz w:val="24"/>
                <w:szCs w:val="24"/>
              </w:rPr>
              <w:t>Problem tradycji</w:t>
            </w:r>
            <w:r w:rsidRPr="007F6B36">
              <w:rPr>
                <w:sz w:val="24"/>
                <w:szCs w:val="24"/>
              </w:rPr>
              <w:t xml:space="preserve">. W: </w:t>
            </w:r>
            <w:r w:rsidRPr="007F6B36">
              <w:rPr>
                <w:i/>
                <w:iCs/>
                <w:sz w:val="24"/>
                <w:szCs w:val="24"/>
              </w:rPr>
              <w:t>Proces historyczny w literaturze i sztuce</w:t>
            </w:r>
            <w:r w:rsidRPr="007F6B36">
              <w:rPr>
                <w:sz w:val="24"/>
                <w:szCs w:val="24"/>
              </w:rPr>
              <w:t>, red. M. Janion, A. Piorunowa, 1967, s. 360-379;</w:t>
            </w:r>
          </w:p>
        </w:tc>
      </w:tr>
      <w:tr w:rsidR="00FF6C5D" w:rsidRPr="00643EFA" w14:paraId="7AEAC052" w14:textId="77777777" w:rsidTr="004E1E91">
        <w:tc>
          <w:tcPr>
            <w:tcW w:w="2660" w:type="dxa"/>
          </w:tcPr>
          <w:p w14:paraId="188096F0" w14:textId="77777777" w:rsidR="00FF6C5D" w:rsidRPr="00643EFA" w:rsidRDefault="00FF6C5D" w:rsidP="00FF6C5D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14:paraId="0EB66963" w14:textId="71E5A065" w:rsidR="00FF6C5D" w:rsidRDefault="00063BFC" w:rsidP="00FF6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słowno-informacyjna</w:t>
            </w:r>
            <w:r w:rsidR="00FF6C5D">
              <w:rPr>
                <w:sz w:val="24"/>
                <w:szCs w:val="24"/>
              </w:rPr>
              <w:t>, prezentacja multimedialna;</w:t>
            </w:r>
          </w:p>
          <w:p w14:paraId="2BD34668" w14:textId="5B91BE96" w:rsidR="00FF6C5D" w:rsidRDefault="00063BFC" w:rsidP="00FF6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Warsztaty</w:t>
            </w:r>
            <w:r w:rsidR="00FF6C5D">
              <w:rPr>
                <w:sz w:val="24"/>
                <w:szCs w:val="24"/>
              </w:rPr>
              <w:t xml:space="preserve"> audytoryjne: dyskusja, analiza problemu, krytyka tekstu</w:t>
            </w:r>
          </w:p>
          <w:p w14:paraId="6340DF31" w14:textId="77777777" w:rsidR="00FF6C5D" w:rsidRDefault="00FF6C5D" w:rsidP="00FF6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Materiały dydaktyczne wybrane bądź opracowane przez prowadzącego (fragmenty tekstów lit. i </w:t>
            </w:r>
            <w:proofErr w:type="spellStart"/>
            <w:r>
              <w:rPr>
                <w:sz w:val="24"/>
                <w:szCs w:val="24"/>
              </w:rPr>
              <w:t>nielit</w:t>
            </w:r>
            <w:proofErr w:type="spellEnd"/>
            <w:r>
              <w:rPr>
                <w:sz w:val="24"/>
                <w:szCs w:val="24"/>
              </w:rPr>
              <w:t>.)</w:t>
            </w:r>
          </w:p>
          <w:p w14:paraId="10CF4730" w14:textId="27C8A16B" w:rsidR="00FF6C5D" w:rsidRPr="00643EFA" w:rsidRDefault="00FF6C5D" w:rsidP="00FF6C5D">
            <w:pPr>
              <w:rPr>
                <w:sz w:val="24"/>
                <w:szCs w:val="24"/>
              </w:rPr>
            </w:pPr>
          </w:p>
        </w:tc>
      </w:tr>
    </w:tbl>
    <w:p w14:paraId="5081C6F7" w14:textId="77777777" w:rsidR="00272AAA" w:rsidRPr="00643EFA" w:rsidRDefault="00272AAA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43EFA" w14:paraId="099F8F4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03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3BA70" w14:textId="45354788" w:rsidR="004A4628" w:rsidRPr="00643EFA" w:rsidRDefault="004A4628" w:rsidP="00272AA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</w:t>
            </w:r>
          </w:p>
          <w:p w14:paraId="6FA43559" w14:textId="5AF35CA0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</w:p>
        </w:tc>
      </w:tr>
      <w:tr w:rsidR="00FF6C5D" w:rsidRPr="00643EFA" w14:paraId="1330D68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152CDE" w14:textId="109AFAC2" w:rsidR="00FF6C5D" w:rsidRPr="006C0488" w:rsidRDefault="00FF6C5D" w:rsidP="00FF6C5D">
            <w:pPr>
              <w:rPr>
                <w:color w:val="FF0000"/>
                <w:sz w:val="24"/>
                <w:szCs w:val="22"/>
              </w:rPr>
            </w:pPr>
            <w:r w:rsidRPr="006A3EB5">
              <w:rPr>
                <w:rFonts w:eastAsia="Calibri"/>
                <w:sz w:val="24"/>
                <w:szCs w:val="24"/>
              </w:rPr>
              <w:t>Aktywne uczestnictwo w zajęciach (odpowiedzi na pytania kontrolne)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372F1C2" w14:textId="77777777" w:rsidR="00ED5746" w:rsidRDefault="00ED5746" w:rsidP="00ED5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01-05 </w:t>
            </w:r>
          </w:p>
          <w:p w14:paraId="2C31F280" w14:textId="5BB17EB6" w:rsidR="00FF6C5D" w:rsidRDefault="00ED5746" w:rsidP="00ED5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07-11</w:t>
            </w:r>
          </w:p>
        </w:tc>
      </w:tr>
      <w:tr w:rsidR="00FF6C5D" w:rsidRPr="00643EFA" w14:paraId="5A855AD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92B412" w14:textId="2E120D51" w:rsidR="00FF6C5D" w:rsidRPr="006C0488" w:rsidRDefault="00FF6C5D" w:rsidP="00FF6C5D">
            <w:pPr>
              <w:rPr>
                <w:color w:val="FF0000"/>
                <w:sz w:val="24"/>
                <w:szCs w:val="24"/>
              </w:rPr>
            </w:pPr>
            <w:r w:rsidRPr="006A3EB5">
              <w:rPr>
                <w:rFonts w:eastAsia="Calibri"/>
                <w:sz w:val="24"/>
                <w:szCs w:val="24"/>
              </w:rPr>
              <w:t>Dyskusja</w:t>
            </w:r>
            <w:r>
              <w:rPr>
                <w:rFonts w:eastAsia="Calibri"/>
                <w:sz w:val="24"/>
                <w:szCs w:val="24"/>
              </w:rPr>
              <w:t xml:space="preserve"> wokół przygotowywanych na zajęcia pisemnych komentarzy na temat omawianych tekstów naukowych</w:t>
            </w:r>
            <w:r w:rsidR="00BA6B61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EA570C7" w14:textId="77777777" w:rsidR="00ED5746" w:rsidRDefault="00ED5746" w:rsidP="00ED5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01-05 </w:t>
            </w:r>
          </w:p>
          <w:p w14:paraId="2CA1E971" w14:textId="2BE48365" w:rsidR="00FF6C5D" w:rsidRPr="00643EFA" w:rsidRDefault="00ED5746" w:rsidP="00ED5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07-11</w:t>
            </w:r>
          </w:p>
        </w:tc>
      </w:tr>
      <w:tr w:rsidR="00FF6C5D" w:rsidRPr="00643EFA" w14:paraId="718E300F" w14:textId="77777777" w:rsidTr="004E1E91">
        <w:tc>
          <w:tcPr>
            <w:tcW w:w="8208" w:type="dxa"/>
            <w:gridSpan w:val="2"/>
          </w:tcPr>
          <w:p w14:paraId="55D6ED8D" w14:textId="114748A9" w:rsidR="00FF6C5D" w:rsidRPr="006C0488" w:rsidRDefault="00BA6B61" w:rsidP="00FF6C5D">
            <w:pPr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Kolokwium </w:t>
            </w:r>
            <w:r w:rsidR="00063BFC">
              <w:rPr>
                <w:rFonts w:eastAsia="Calibri"/>
                <w:sz w:val="24"/>
                <w:szCs w:val="24"/>
              </w:rPr>
              <w:t xml:space="preserve">warsztatowo-problemowe </w:t>
            </w:r>
            <w:r>
              <w:rPr>
                <w:rFonts w:eastAsia="Calibri"/>
                <w:sz w:val="24"/>
                <w:szCs w:val="24"/>
              </w:rPr>
              <w:t xml:space="preserve">z zakresu tematów omawianych na </w:t>
            </w:r>
            <w:r w:rsidR="00284864">
              <w:rPr>
                <w:rFonts w:eastAsia="Calibri"/>
                <w:sz w:val="24"/>
                <w:szCs w:val="24"/>
              </w:rPr>
              <w:t>zajęciach</w:t>
            </w:r>
          </w:p>
        </w:tc>
        <w:tc>
          <w:tcPr>
            <w:tcW w:w="1800" w:type="dxa"/>
          </w:tcPr>
          <w:p w14:paraId="53C86837" w14:textId="77777777" w:rsidR="00ED5746" w:rsidRDefault="00ED5746" w:rsidP="00ED5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01-08</w:t>
            </w:r>
          </w:p>
          <w:p w14:paraId="671D7E96" w14:textId="4A52DEC5" w:rsidR="00FF6C5D" w:rsidRPr="007753F3" w:rsidRDefault="00ED5746" w:rsidP="00ED5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09 10 12</w:t>
            </w:r>
          </w:p>
        </w:tc>
      </w:tr>
      <w:tr w:rsidR="00FF6C5D" w:rsidRPr="00643EFA" w14:paraId="1315675C" w14:textId="77777777" w:rsidTr="004E1E91">
        <w:tc>
          <w:tcPr>
            <w:tcW w:w="8208" w:type="dxa"/>
            <w:gridSpan w:val="2"/>
          </w:tcPr>
          <w:p w14:paraId="7F080222" w14:textId="2D132C43" w:rsidR="00FF6C5D" w:rsidRPr="006C0488" w:rsidRDefault="00DC357D" w:rsidP="00FF6C5D">
            <w:pPr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Cząstkowe zadania sporządzane w trakcie zajęć</w:t>
            </w:r>
          </w:p>
        </w:tc>
        <w:tc>
          <w:tcPr>
            <w:tcW w:w="1800" w:type="dxa"/>
          </w:tcPr>
          <w:p w14:paraId="78919254" w14:textId="77777777" w:rsidR="00FF6C5D" w:rsidRDefault="00ED5746" w:rsidP="00FF6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01-08</w:t>
            </w:r>
          </w:p>
          <w:p w14:paraId="4624F69B" w14:textId="5FAE41E1" w:rsidR="00ED5746" w:rsidRPr="00643EFA" w:rsidRDefault="00ED5746" w:rsidP="00FF6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09 10 12</w:t>
            </w:r>
          </w:p>
        </w:tc>
      </w:tr>
      <w:tr w:rsidR="00FF6C5D" w:rsidRPr="00643EFA" w14:paraId="4BD1120C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372B001A" w14:textId="30A019C1" w:rsidR="00FF6C5D" w:rsidRDefault="00FF6C5D" w:rsidP="00FF6C5D">
            <w:pPr>
              <w:rPr>
                <w:sz w:val="24"/>
                <w:szCs w:val="24"/>
              </w:rPr>
            </w:pPr>
          </w:p>
          <w:p w14:paraId="07AFAA75" w14:textId="77777777" w:rsidR="00FF6C5D" w:rsidRPr="00643EFA" w:rsidRDefault="00FF6C5D" w:rsidP="00FF6C5D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351E337" w14:textId="4A1FBA84" w:rsidR="00BA6B61" w:rsidRPr="00BA6B61" w:rsidRDefault="000A7447" w:rsidP="00BA6B61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Zaliczenie</w:t>
            </w:r>
            <w:r w:rsidR="00BA6B61" w:rsidRPr="00BA6B61">
              <w:rPr>
                <w:rFonts w:eastAsia="Calibri"/>
                <w:b/>
                <w:bCs/>
                <w:sz w:val="24"/>
                <w:szCs w:val="24"/>
              </w:rPr>
              <w:t>:</w:t>
            </w:r>
          </w:p>
          <w:p w14:paraId="0A7E90E3" w14:textId="22B73473" w:rsidR="00BA6B61" w:rsidRDefault="00063BFC" w:rsidP="00BA6B61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Pisemne k</w:t>
            </w:r>
            <w:r w:rsidR="00BA6B61">
              <w:rPr>
                <w:rFonts w:eastAsia="Calibri"/>
                <w:sz w:val="24"/>
                <w:szCs w:val="24"/>
              </w:rPr>
              <w:t xml:space="preserve">olokwium </w:t>
            </w:r>
            <w:r>
              <w:rPr>
                <w:rFonts w:eastAsia="Calibri"/>
                <w:sz w:val="24"/>
                <w:szCs w:val="24"/>
              </w:rPr>
              <w:t>warsztatowo-problemowe,</w:t>
            </w:r>
            <w:r w:rsidR="00BA6B61">
              <w:rPr>
                <w:rFonts w:eastAsia="Calibri"/>
                <w:sz w:val="24"/>
                <w:szCs w:val="24"/>
              </w:rPr>
              <w:t xml:space="preserve"> </w:t>
            </w:r>
            <w:r w:rsidR="00284864">
              <w:rPr>
                <w:rFonts w:eastAsia="Calibri"/>
                <w:sz w:val="24"/>
                <w:szCs w:val="24"/>
              </w:rPr>
              <w:t xml:space="preserve">obejmujące materiał z </w:t>
            </w:r>
            <w:r w:rsidR="00DE63C7">
              <w:rPr>
                <w:rFonts w:eastAsia="Calibri"/>
                <w:sz w:val="24"/>
                <w:szCs w:val="24"/>
              </w:rPr>
              <w:t xml:space="preserve">zajęć </w:t>
            </w:r>
            <w:r>
              <w:rPr>
                <w:rFonts w:eastAsia="Calibri"/>
                <w:sz w:val="24"/>
                <w:szCs w:val="24"/>
              </w:rPr>
              <w:t xml:space="preserve"> – 65</w:t>
            </w:r>
            <w:r w:rsidR="00BA6B61">
              <w:rPr>
                <w:rFonts w:eastAsia="Calibri"/>
                <w:sz w:val="24"/>
                <w:szCs w:val="24"/>
              </w:rPr>
              <w:t>%</w:t>
            </w:r>
          </w:p>
          <w:p w14:paraId="34890ADD" w14:textId="457D6365" w:rsidR="00BA6B61" w:rsidRDefault="00BA6B61" w:rsidP="00BA6B61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Cząstkowe zadania </w:t>
            </w:r>
            <w:r w:rsidR="00063BFC">
              <w:rPr>
                <w:rFonts w:eastAsia="Calibri"/>
                <w:sz w:val="24"/>
                <w:szCs w:val="24"/>
              </w:rPr>
              <w:t>sporządzane w trakcie zajęć – 25</w:t>
            </w:r>
            <w:r>
              <w:rPr>
                <w:rFonts w:eastAsia="Calibri"/>
                <w:sz w:val="24"/>
                <w:szCs w:val="24"/>
              </w:rPr>
              <w:t>%</w:t>
            </w:r>
          </w:p>
          <w:p w14:paraId="0872952F" w14:textId="53B746BD" w:rsidR="00BA6B61" w:rsidRDefault="00BA6B61" w:rsidP="00BA6B61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Aktywność na zajęciach </w:t>
            </w:r>
            <w:r w:rsidR="00CA42EE">
              <w:rPr>
                <w:rFonts w:eastAsia="Calibri"/>
                <w:sz w:val="24"/>
                <w:szCs w:val="24"/>
              </w:rPr>
              <w:t xml:space="preserve">i udział w dyskusji </w:t>
            </w:r>
            <w:r>
              <w:rPr>
                <w:rFonts w:eastAsia="Calibri"/>
                <w:sz w:val="24"/>
                <w:szCs w:val="24"/>
              </w:rPr>
              <w:t xml:space="preserve">– 10% </w:t>
            </w:r>
          </w:p>
          <w:p w14:paraId="0452B8FD" w14:textId="77777777" w:rsidR="00BA6B61" w:rsidRDefault="00BA6B61" w:rsidP="00BA6B61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Skala ocen:</w:t>
            </w:r>
          </w:p>
          <w:p w14:paraId="748F7F33" w14:textId="77777777" w:rsidR="00BA6B61" w:rsidRDefault="00BA6B61" w:rsidP="00BA6B61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100% - 92% bardzo dobry</w:t>
            </w:r>
          </w:p>
          <w:p w14:paraId="400FB7B2" w14:textId="77777777" w:rsidR="00BA6B61" w:rsidRDefault="00BA6B61" w:rsidP="00BA6B61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91% - 83% dobry plus</w:t>
            </w:r>
          </w:p>
          <w:p w14:paraId="3606FE5B" w14:textId="77777777" w:rsidR="00BA6B61" w:rsidRDefault="00BA6B61" w:rsidP="00BA6B61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82% - 73% dobry</w:t>
            </w:r>
          </w:p>
          <w:p w14:paraId="4558C8F8" w14:textId="77777777" w:rsidR="00BA6B61" w:rsidRDefault="00BA6B61" w:rsidP="00BA6B61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72% - 63% dostateczny plus</w:t>
            </w:r>
          </w:p>
          <w:p w14:paraId="7A2298BF" w14:textId="77777777" w:rsidR="00BA6B61" w:rsidRPr="00196D83" w:rsidRDefault="00BA6B61" w:rsidP="00BA6B61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62% - 56% dostateczny</w:t>
            </w:r>
          </w:p>
          <w:p w14:paraId="72E81095" w14:textId="56CCDAB0" w:rsidR="00FF6C5D" w:rsidRPr="00272AAA" w:rsidRDefault="00FF6C5D" w:rsidP="00FF6C5D">
            <w:pPr>
              <w:rPr>
                <w:sz w:val="24"/>
                <w:szCs w:val="22"/>
              </w:rPr>
            </w:pPr>
          </w:p>
        </w:tc>
      </w:tr>
    </w:tbl>
    <w:p w14:paraId="6E2DC729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A4628" w:rsidRPr="00643EFA" w14:paraId="03D60B88" w14:textId="77777777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D3E51AC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  <w:p w14:paraId="709AF5D6" w14:textId="7A758BC9" w:rsidR="004A4628" w:rsidRPr="008109E2" w:rsidRDefault="004A4628" w:rsidP="008109E2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A4628" w:rsidRPr="00643EFA" w14:paraId="5AC5DABC" w14:textId="77777777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5850C6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  <w:p w14:paraId="1C3923B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571BA640" w14:textId="77777777" w:rsidR="004A4628" w:rsidRPr="00643EFA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643EFA" w14:paraId="6FE3C060" w14:textId="77777777" w:rsidTr="004E1E91">
        <w:trPr>
          <w:trHeight w:val="262"/>
        </w:trPr>
        <w:tc>
          <w:tcPr>
            <w:tcW w:w="5070" w:type="dxa"/>
            <w:vMerge/>
          </w:tcPr>
          <w:p w14:paraId="7365574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1D33297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14:paraId="6E488A0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W tym zajęcia powiązane </w:t>
            </w:r>
            <w:r w:rsidRPr="00643EF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A4628" w:rsidRPr="00643EFA" w14:paraId="39352566" w14:textId="77777777" w:rsidTr="004E1E91">
        <w:trPr>
          <w:trHeight w:val="262"/>
        </w:trPr>
        <w:tc>
          <w:tcPr>
            <w:tcW w:w="5070" w:type="dxa"/>
          </w:tcPr>
          <w:p w14:paraId="0F5805B5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3EDFBAB5" w14:textId="71F91040" w:rsidR="004A4628" w:rsidRPr="008109E2" w:rsidRDefault="008109E2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80A964F" w14:textId="77777777" w:rsidR="004A4628" w:rsidRPr="008109E2" w:rsidRDefault="004A4628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</w:tr>
      <w:tr w:rsidR="004A4628" w:rsidRPr="00643EFA" w14:paraId="18123059" w14:textId="77777777" w:rsidTr="004E1E91">
        <w:trPr>
          <w:trHeight w:val="262"/>
        </w:trPr>
        <w:tc>
          <w:tcPr>
            <w:tcW w:w="5070" w:type="dxa"/>
          </w:tcPr>
          <w:p w14:paraId="46E88595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61598290" w14:textId="41BF489C" w:rsidR="004A4628" w:rsidRPr="008109E2" w:rsidRDefault="008109E2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41F2BB8F" w14:textId="77777777" w:rsidR="004A4628" w:rsidRPr="008109E2" w:rsidRDefault="004D14EB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</w:tr>
      <w:tr w:rsidR="004A4628" w:rsidRPr="00643EFA" w14:paraId="0F75F608" w14:textId="77777777" w:rsidTr="004E1E91">
        <w:trPr>
          <w:trHeight w:val="262"/>
        </w:trPr>
        <w:tc>
          <w:tcPr>
            <w:tcW w:w="5070" w:type="dxa"/>
          </w:tcPr>
          <w:p w14:paraId="0CD5802E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14:paraId="75A320E0" w14:textId="74E0BC1F" w:rsidR="004A4628" w:rsidRPr="008109E2" w:rsidRDefault="008109E2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0E312C1C" w14:textId="4DD89627" w:rsidR="004A4628" w:rsidRPr="008109E2" w:rsidRDefault="008109E2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20</w:t>
            </w:r>
          </w:p>
        </w:tc>
      </w:tr>
      <w:tr w:rsidR="004A4628" w:rsidRPr="00643EFA" w14:paraId="50002596" w14:textId="77777777" w:rsidTr="004E1E91">
        <w:trPr>
          <w:trHeight w:val="262"/>
        </w:trPr>
        <w:tc>
          <w:tcPr>
            <w:tcW w:w="5070" w:type="dxa"/>
          </w:tcPr>
          <w:p w14:paraId="3B6C4BCD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44A4C878" w14:textId="728ED274" w:rsidR="004A4628" w:rsidRPr="008109E2" w:rsidRDefault="008109E2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00AB8B00" w14:textId="6C2CA586" w:rsidR="004A4628" w:rsidRPr="008109E2" w:rsidRDefault="008109E2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</w:tr>
      <w:tr w:rsidR="004A4628" w:rsidRPr="00643EFA" w14:paraId="7511301A" w14:textId="77777777" w:rsidTr="004E1E91">
        <w:trPr>
          <w:trHeight w:val="262"/>
        </w:trPr>
        <w:tc>
          <w:tcPr>
            <w:tcW w:w="5070" w:type="dxa"/>
          </w:tcPr>
          <w:p w14:paraId="30AEDA3D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projektu / eseju / itp.</w:t>
            </w:r>
            <w:r w:rsidRPr="00643E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3EF726EF" w14:textId="77777777" w:rsidR="004A4628" w:rsidRPr="008109E2" w:rsidRDefault="00621682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14:paraId="2A9D7152" w14:textId="77777777" w:rsidR="004A4628" w:rsidRPr="008109E2" w:rsidRDefault="00621682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9</w:t>
            </w:r>
          </w:p>
        </w:tc>
      </w:tr>
      <w:tr w:rsidR="004A4628" w:rsidRPr="00643EFA" w14:paraId="5A6E4F72" w14:textId="77777777" w:rsidTr="004E1E91">
        <w:trPr>
          <w:trHeight w:val="262"/>
        </w:trPr>
        <w:tc>
          <w:tcPr>
            <w:tcW w:w="5070" w:type="dxa"/>
          </w:tcPr>
          <w:p w14:paraId="2F6F4311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14:paraId="5A6CB31F" w14:textId="28D44604" w:rsidR="004A4628" w:rsidRPr="008109E2" w:rsidRDefault="008109E2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1720A533" w14:textId="77777777" w:rsidR="004A4628" w:rsidRPr="008109E2" w:rsidRDefault="004D14EB" w:rsidP="004D14EB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</w:tr>
      <w:tr w:rsidR="004A4628" w:rsidRPr="00643EFA" w14:paraId="4665A93F" w14:textId="77777777" w:rsidTr="004E1E91">
        <w:trPr>
          <w:trHeight w:val="262"/>
        </w:trPr>
        <w:tc>
          <w:tcPr>
            <w:tcW w:w="5070" w:type="dxa"/>
          </w:tcPr>
          <w:p w14:paraId="54EAB1EA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4AB82E41" w14:textId="77777777" w:rsidR="004A4628" w:rsidRPr="008109E2" w:rsidRDefault="00621682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16D3620F" w14:textId="77777777" w:rsidR="004A4628" w:rsidRPr="008109E2" w:rsidRDefault="00643EFA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</w:tr>
      <w:tr w:rsidR="004A4628" w:rsidRPr="00643EFA" w14:paraId="0A8DB8AC" w14:textId="77777777" w:rsidTr="004E1E91">
        <w:trPr>
          <w:trHeight w:val="262"/>
        </w:trPr>
        <w:tc>
          <w:tcPr>
            <w:tcW w:w="5070" w:type="dxa"/>
          </w:tcPr>
          <w:p w14:paraId="451AC0E2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2E6686A1" w14:textId="77777777" w:rsidR="004A4628" w:rsidRPr="008109E2" w:rsidRDefault="00643EFA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E4790E0" w14:textId="77777777" w:rsidR="004A4628" w:rsidRPr="008109E2" w:rsidRDefault="00643EFA" w:rsidP="004E1E91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</w:tr>
      <w:tr w:rsidR="004A4628" w:rsidRPr="00643EFA" w14:paraId="0D638CEE" w14:textId="77777777" w:rsidTr="004E1E91">
        <w:trPr>
          <w:trHeight w:val="262"/>
        </w:trPr>
        <w:tc>
          <w:tcPr>
            <w:tcW w:w="5070" w:type="dxa"/>
          </w:tcPr>
          <w:p w14:paraId="79F2430C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5E0315C6" w14:textId="65593609" w:rsidR="004A4628" w:rsidRPr="008109E2" w:rsidRDefault="008109E2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5</w:t>
            </w:r>
            <w:r w:rsidR="00621682" w:rsidRPr="008109E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376734DB" w14:textId="77777777" w:rsidR="004A4628" w:rsidRPr="008109E2" w:rsidRDefault="00621682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9</w:t>
            </w:r>
          </w:p>
        </w:tc>
      </w:tr>
      <w:tr w:rsidR="004A4628" w:rsidRPr="00643EFA" w14:paraId="7252A7CB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3F2231FF" w14:textId="77777777" w:rsidR="004A4628" w:rsidRPr="00643EFA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D6261E6" w14:textId="2C8F6D53" w:rsidR="004A4628" w:rsidRPr="008109E2" w:rsidRDefault="004A4628" w:rsidP="00272AA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109E2">
              <w:rPr>
                <w:b/>
                <w:sz w:val="24"/>
                <w:szCs w:val="24"/>
              </w:rPr>
              <w:t>2</w:t>
            </w:r>
          </w:p>
        </w:tc>
      </w:tr>
      <w:tr w:rsidR="004A4628" w:rsidRPr="00643EFA" w14:paraId="60016E8A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67FBFEAB" w14:textId="77777777" w:rsidR="004A4628" w:rsidRPr="00643EFA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965E3ED" w14:textId="77777777" w:rsidR="004A4628" w:rsidRPr="008109E2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109E2">
              <w:rPr>
                <w:b/>
                <w:sz w:val="24"/>
                <w:szCs w:val="24"/>
              </w:rPr>
              <w:t>2</w:t>
            </w:r>
          </w:p>
          <w:p w14:paraId="64E5D3F6" w14:textId="43ADC292" w:rsidR="004A4628" w:rsidRPr="008109E2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109E2">
              <w:rPr>
                <w:b/>
                <w:sz w:val="24"/>
                <w:szCs w:val="24"/>
              </w:rPr>
              <w:t xml:space="preserve"> </w:t>
            </w:r>
            <w:r w:rsidR="000A2956" w:rsidRPr="008109E2">
              <w:rPr>
                <w:b/>
                <w:sz w:val="24"/>
                <w:szCs w:val="24"/>
              </w:rPr>
              <w:t>LITERATUROZNAWSTWO</w:t>
            </w:r>
          </w:p>
        </w:tc>
      </w:tr>
      <w:tr w:rsidR="004A4628" w:rsidRPr="00643EFA" w14:paraId="0C70F190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31FA8CBC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52D711E" w14:textId="34D68914" w:rsidR="00465875" w:rsidRPr="008109E2" w:rsidRDefault="008109E2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109E2">
              <w:rPr>
                <w:b/>
                <w:sz w:val="24"/>
                <w:szCs w:val="24"/>
              </w:rPr>
              <w:t>1,2</w:t>
            </w:r>
          </w:p>
          <w:p w14:paraId="3878C6D7" w14:textId="2A11B89A" w:rsidR="00465875" w:rsidRPr="008109E2" w:rsidRDefault="00465875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643EFA" w14:paraId="6E2E1A6C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63EFD16A" w14:textId="77777777" w:rsidR="004A4628" w:rsidRPr="00643EFA" w:rsidRDefault="004A4628" w:rsidP="006216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DDD0FB7" w14:textId="4F23D835" w:rsidR="00465875" w:rsidRPr="008109E2" w:rsidRDefault="00465875" w:rsidP="00643EF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109E2">
              <w:rPr>
                <w:b/>
                <w:sz w:val="24"/>
                <w:szCs w:val="24"/>
              </w:rPr>
              <w:t>1</w:t>
            </w:r>
            <w:r w:rsidR="00AE06EF" w:rsidRPr="008109E2">
              <w:rPr>
                <w:b/>
                <w:sz w:val="24"/>
                <w:szCs w:val="24"/>
              </w:rPr>
              <w:t>,</w:t>
            </w:r>
            <w:r w:rsidR="008109E2" w:rsidRPr="008109E2">
              <w:rPr>
                <w:b/>
                <w:sz w:val="24"/>
                <w:szCs w:val="24"/>
              </w:rPr>
              <w:t>3</w:t>
            </w:r>
          </w:p>
          <w:p w14:paraId="2F912466" w14:textId="17DE255C" w:rsidR="00643EFA" w:rsidRPr="008109E2" w:rsidRDefault="00643EFA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6D0198" w14:textId="0EB6A6F0" w:rsidR="000A4D28" w:rsidRDefault="000A4D28">
      <w:pPr>
        <w:rPr>
          <w:sz w:val="24"/>
          <w:szCs w:val="24"/>
        </w:rPr>
      </w:pPr>
    </w:p>
    <w:p w14:paraId="7684B23A" w14:textId="77777777" w:rsidR="008109E2" w:rsidRPr="00F6453A" w:rsidRDefault="008109E2" w:rsidP="008109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109E2" w:rsidRPr="00643EFA" w14:paraId="0B2BA58A" w14:textId="77777777" w:rsidTr="00225A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BB64FCF" w14:textId="77777777" w:rsidR="008109E2" w:rsidRPr="00643EFA" w:rsidRDefault="008109E2" w:rsidP="00225A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C209209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088F5B4F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 w:rsidRPr="006C048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EAE98DF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C</w:t>
            </w:r>
          </w:p>
        </w:tc>
      </w:tr>
      <w:tr w:rsidR="008109E2" w:rsidRPr="00643EFA" w14:paraId="4C126472" w14:textId="77777777" w:rsidTr="00225A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47A62CC" w14:textId="77777777" w:rsidR="008109E2" w:rsidRPr="00643EFA" w:rsidRDefault="008109E2" w:rsidP="00225A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62CE06A" w14:textId="3953256C" w:rsidR="008109E2" w:rsidRPr="0097138C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  <w:r>
              <w:rPr>
                <w:sz w:val="24"/>
                <w:szCs w:val="24"/>
              </w:rPr>
              <w:t xml:space="preserve"> </w:t>
            </w:r>
            <w:r w:rsidRPr="008109E2">
              <w:rPr>
                <w:b/>
                <w:sz w:val="24"/>
                <w:szCs w:val="24"/>
              </w:rPr>
              <w:t>Warsztaty z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</w:t>
            </w:r>
            <w:r w:rsidRPr="000D0ABF">
              <w:rPr>
                <w:b/>
                <w:bCs/>
                <w:sz w:val="24"/>
                <w:szCs w:val="24"/>
              </w:rPr>
              <w:t>eori</w:t>
            </w:r>
            <w:r>
              <w:rPr>
                <w:b/>
                <w:bCs/>
                <w:sz w:val="24"/>
                <w:szCs w:val="24"/>
              </w:rPr>
              <w:t>i</w:t>
            </w:r>
            <w:r w:rsidRPr="000D0ABF">
              <w:rPr>
                <w:b/>
                <w:bCs/>
                <w:sz w:val="24"/>
                <w:szCs w:val="24"/>
              </w:rPr>
              <w:t xml:space="preserve"> literatury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2A9EDBF" w14:textId="1381CCD9" w:rsidR="008109E2" w:rsidRPr="00643EFA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Pr="00C94405">
              <w:rPr>
                <w:sz w:val="24"/>
                <w:szCs w:val="24"/>
              </w:rPr>
              <w:t>C/</w:t>
            </w:r>
            <w:r w:rsidR="00305B5D">
              <w:rPr>
                <w:sz w:val="24"/>
                <w:szCs w:val="24"/>
              </w:rPr>
              <w:t>20</w:t>
            </w:r>
          </w:p>
        </w:tc>
      </w:tr>
      <w:tr w:rsidR="008109E2" w:rsidRPr="00643EFA" w14:paraId="7524DBE5" w14:textId="77777777" w:rsidTr="00225A67">
        <w:trPr>
          <w:cantSplit/>
        </w:trPr>
        <w:tc>
          <w:tcPr>
            <w:tcW w:w="497" w:type="dxa"/>
            <w:vMerge/>
          </w:tcPr>
          <w:p w14:paraId="78A43BC2" w14:textId="77777777" w:rsidR="008109E2" w:rsidRPr="00643EFA" w:rsidRDefault="008109E2" w:rsidP="00225A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F958A38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36E47337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109E2" w:rsidRPr="00643EFA" w14:paraId="781A50A4" w14:textId="77777777" w:rsidTr="00225A67">
        <w:trPr>
          <w:cantSplit/>
        </w:trPr>
        <w:tc>
          <w:tcPr>
            <w:tcW w:w="497" w:type="dxa"/>
            <w:vMerge/>
          </w:tcPr>
          <w:p w14:paraId="2214D502" w14:textId="77777777" w:rsidR="008109E2" w:rsidRPr="00643EFA" w:rsidRDefault="008109E2" w:rsidP="00225A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43C6819" w14:textId="77777777" w:rsidR="008109E2" w:rsidRDefault="008109E2" w:rsidP="00225A67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  <w:r>
              <w:rPr>
                <w:b/>
                <w:sz w:val="24"/>
                <w:szCs w:val="24"/>
              </w:rPr>
              <w:t>POLSKA</w:t>
            </w:r>
          </w:p>
          <w:p w14:paraId="6C724DA9" w14:textId="7D3D5502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109E2" w:rsidRPr="00643EFA" w14:paraId="380529DE" w14:textId="77777777" w:rsidTr="00225A67">
        <w:trPr>
          <w:cantSplit/>
        </w:trPr>
        <w:tc>
          <w:tcPr>
            <w:tcW w:w="497" w:type="dxa"/>
            <w:vMerge/>
          </w:tcPr>
          <w:p w14:paraId="24949459" w14:textId="77777777" w:rsidR="008109E2" w:rsidRPr="00643EFA" w:rsidRDefault="008109E2" w:rsidP="00225A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0BDC0B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905774D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51BE8EA0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6727F2C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14:paraId="418575CE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8109E2" w:rsidRPr="00643EFA" w14:paraId="3CBEC4D3" w14:textId="77777777" w:rsidTr="00225A67">
        <w:trPr>
          <w:cantSplit/>
        </w:trPr>
        <w:tc>
          <w:tcPr>
            <w:tcW w:w="497" w:type="dxa"/>
            <w:vMerge/>
          </w:tcPr>
          <w:p w14:paraId="3923EECF" w14:textId="77777777" w:rsidR="008109E2" w:rsidRPr="00643EFA" w:rsidRDefault="008109E2" w:rsidP="00225A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28D47C7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71076931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 4</w:t>
            </w:r>
          </w:p>
        </w:tc>
        <w:tc>
          <w:tcPr>
            <w:tcW w:w="3173" w:type="dxa"/>
            <w:gridSpan w:val="3"/>
          </w:tcPr>
          <w:p w14:paraId="445B7D14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04DA40E9" w14:textId="77777777" w:rsidR="008109E2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Język przedmiotu / modułu:</w:t>
            </w:r>
          </w:p>
          <w:p w14:paraId="43F8D98D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109E2" w:rsidRPr="00643EFA" w14:paraId="32DF5767" w14:textId="77777777" w:rsidTr="00225A67">
        <w:trPr>
          <w:cantSplit/>
        </w:trPr>
        <w:tc>
          <w:tcPr>
            <w:tcW w:w="497" w:type="dxa"/>
            <w:vMerge/>
          </w:tcPr>
          <w:p w14:paraId="7D919AE1" w14:textId="77777777" w:rsidR="008109E2" w:rsidRPr="00643EFA" w:rsidRDefault="008109E2" w:rsidP="00225A6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5EFADD6" w14:textId="77777777" w:rsidR="008109E2" w:rsidRPr="00643EFA" w:rsidRDefault="008109E2" w:rsidP="00225A67">
            <w:pPr>
              <w:rPr>
                <w:sz w:val="24"/>
                <w:szCs w:val="24"/>
              </w:rPr>
            </w:pPr>
          </w:p>
          <w:p w14:paraId="66ECCD92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25974A49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380989BE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0F612D7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B3DB39F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920BBB7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7CE5D55" w14:textId="703DD2D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t>- warsztaty</w:t>
            </w:r>
          </w:p>
        </w:tc>
      </w:tr>
      <w:tr w:rsidR="008109E2" w:rsidRPr="00643EFA" w14:paraId="789FA8BF" w14:textId="77777777" w:rsidTr="00225A67">
        <w:trPr>
          <w:cantSplit/>
        </w:trPr>
        <w:tc>
          <w:tcPr>
            <w:tcW w:w="497" w:type="dxa"/>
            <w:vMerge/>
          </w:tcPr>
          <w:p w14:paraId="3D28D5DF" w14:textId="77777777" w:rsidR="008109E2" w:rsidRPr="00643EFA" w:rsidRDefault="008109E2" w:rsidP="00225A6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2A1A27A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6DE313AF" w14:textId="77777777" w:rsidR="008109E2" w:rsidRPr="00643EFA" w:rsidRDefault="008109E2" w:rsidP="00225A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3B7719F5" w14:textId="77777777" w:rsidR="008109E2" w:rsidRPr="00643EFA" w:rsidRDefault="008109E2" w:rsidP="00225A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32BAFBB" w14:textId="77777777" w:rsidR="008109E2" w:rsidRPr="00643EFA" w:rsidRDefault="008109E2" w:rsidP="00225A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E019012" w14:textId="77777777" w:rsidR="008109E2" w:rsidRPr="00643EFA" w:rsidRDefault="008109E2" w:rsidP="00225A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D00D509" w14:textId="77777777" w:rsidR="008109E2" w:rsidRPr="00643EFA" w:rsidRDefault="008109E2" w:rsidP="00225A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3F99395" w14:textId="77777777" w:rsidR="008109E2" w:rsidRPr="00643EFA" w:rsidRDefault="008109E2" w:rsidP="00225A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14:paraId="20199DA0" w14:textId="77777777" w:rsidR="008109E2" w:rsidRPr="00643EFA" w:rsidRDefault="008109E2" w:rsidP="008109E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109E2" w:rsidRPr="00643EFA" w14:paraId="5CF7A25C" w14:textId="77777777" w:rsidTr="00225A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1C0CEE1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CCD59B8" w14:textId="086BCB83" w:rsidR="008109E2" w:rsidRPr="00643EFA" w:rsidRDefault="008109E2" w:rsidP="00225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Mariusz Kraska</w:t>
            </w:r>
            <w:r w:rsidR="00305B5D">
              <w:rPr>
                <w:sz w:val="24"/>
                <w:szCs w:val="24"/>
              </w:rPr>
              <w:t>, prof. uczelni</w:t>
            </w:r>
          </w:p>
        </w:tc>
      </w:tr>
      <w:tr w:rsidR="008109E2" w:rsidRPr="00643EFA" w14:paraId="58472F54" w14:textId="77777777" w:rsidTr="00225A67">
        <w:tc>
          <w:tcPr>
            <w:tcW w:w="2988" w:type="dxa"/>
            <w:vAlign w:val="center"/>
          </w:tcPr>
          <w:p w14:paraId="231C9E4E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</w:p>
          <w:p w14:paraId="1BF1EBFB" w14:textId="77777777" w:rsidR="008109E2" w:rsidRPr="00643EFA" w:rsidRDefault="008109E2" w:rsidP="00225A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AF6C743" w14:textId="4EDC4C37" w:rsidR="008109E2" w:rsidRPr="00643EFA" w:rsidRDefault="008109E2" w:rsidP="00225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Mariusz Kraska, </w:t>
            </w:r>
            <w:r w:rsidR="00305B5D">
              <w:rPr>
                <w:sz w:val="24"/>
                <w:szCs w:val="24"/>
              </w:rPr>
              <w:t xml:space="preserve">prof. uczelni, </w:t>
            </w:r>
            <w:r>
              <w:rPr>
                <w:sz w:val="24"/>
                <w:szCs w:val="24"/>
              </w:rPr>
              <w:t>dr hab. Feliks Tomaszewski</w:t>
            </w:r>
            <w:r w:rsidR="00305B5D">
              <w:rPr>
                <w:sz w:val="24"/>
                <w:szCs w:val="24"/>
              </w:rPr>
              <w:t>, prof. uczelni</w:t>
            </w:r>
          </w:p>
        </w:tc>
      </w:tr>
      <w:tr w:rsidR="008109E2" w:rsidRPr="00643EFA" w14:paraId="730951B5" w14:textId="77777777" w:rsidTr="00225A67">
        <w:tc>
          <w:tcPr>
            <w:tcW w:w="2988" w:type="dxa"/>
            <w:vAlign w:val="center"/>
          </w:tcPr>
          <w:p w14:paraId="3DEF8920" w14:textId="77777777" w:rsidR="008109E2" w:rsidRPr="00643EFA" w:rsidRDefault="008109E2" w:rsidP="00225A67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DEFB7E8" w14:textId="45CF6432" w:rsidR="008109E2" w:rsidRPr="00063BFC" w:rsidRDefault="008109E2" w:rsidP="008109E2">
            <w:pPr>
              <w:jc w:val="both"/>
              <w:rPr>
                <w:sz w:val="24"/>
                <w:szCs w:val="24"/>
              </w:rPr>
            </w:pPr>
            <w:r w:rsidRPr="00063BFC">
              <w:rPr>
                <w:sz w:val="24"/>
                <w:szCs w:val="24"/>
              </w:rPr>
              <w:t>Zapoznanie z kluczowymi problemami teorii literatury i jej miejscem we współczesnym literaturoznawstwie w ujęciu praktyczno-warsztatowym.</w:t>
            </w:r>
          </w:p>
          <w:p w14:paraId="306F03FE" w14:textId="77777777" w:rsidR="008109E2" w:rsidRDefault="008109E2" w:rsidP="00225A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063BFC">
              <w:rPr>
                <w:sz w:val="24"/>
                <w:szCs w:val="24"/>
              </w:rPr>
              <w:t xml:space="preserve">rezentacja szkół teoretycznych (strukturalizm, semiotyka, fenomenologia, psychoanaliza, hermeneutyka, </w:t>
            </w:r>
            <w:proofErr w:type="spellStart"/>
            <w:r w:rsidRPr="00063BFC">
              <w:rPr>
                <w:sz w:val="24"/>
                <w:szCs w:val="24"/>
              </w:rPr>
              <w:t>poststrukturalizm</w:t>
            </w:r>
            <w:proofErr w:type="spellEnd"/>
            <w:r w:rsidRPr="00063BFC">
              <w:rPr>
                <w:sz w:val="24"/>
                <w:szCs w:val="24"/>
              </w:rPr>
              <w:t xml:space="preserve">, </w:t>
            </w:r>
            <w:proofErr w:type="spellStart"/>
            <w:r w:rsidRPr="00063BFC">
              <w:rPr>
                <w:sz w:val="24"/>
                <w:szCs w:val="24"/>
              </w:rPr>
              <w:t>reader</w:t>
            </w:r>
            <w:proofErr w:type="spellEnd"/>
            <w:r w:rsidRPr="00063BFC">
              <w:rPr>
                <w:sz w:val="24"/>
                <w:szCs w:val="24"/>
              </w:rPr>
              <w:t xml:space="preserve"> </w:t>
            </w:r>
            <w:proofErr w:type="spellStart"/>
            <w:r w:rsidRPr="00063BFC">
              <w:rPr>
                <w:sz w:val="24"/>
                <w:szCs w:val="24"/>
              </w:rPr>
              <w:t>response</w:t>
            </w:r>
            <w:proofErr w:type="spellEnd"/>
            <w:r w:rsidRPr="00063BFC">
              <w:rPr>
                <w:sz w:val="24"/>
                <w:szCs w:val="24"/>
              </w:rPr>
              <w:t xml:space="preserve"> </w:t>
            </w:r>
            <w:proofErr w:type="spellStart"/>
            <w:r w:rsidRPr="00063BFC">
              <w:rPr>
                <w:sz w:val="24"/>
                <w:szCs w:val="24"/>
              </w:rPr>
              <w:t>criticism</w:t>
            </w:r>
            <w:proofErr w:type="spellEnd"/>
            <w:r w:rsidRPr="00063BFC">
              <w:rPr>
                <w:sz w:val="24"/>
                <w:szCs w:val="24"/>
              </w:rPr>
              <w:t xml:space="preserve">, współczesne postaci teorii krytycznej, </w:t>
            </w:r>
            <w:proofErr w:type="spellStart"/>
            <w:r w:rsidRPr="00063BFC">
              <w:rPr>
                <w:sz w:val="24"/>
                <w:szCs w:val="24"/>
              </w:rPr>
              <w:t>performatyka</w:t>
            </w:r>
            <w:proofErr w:type="spellEnd"/>
            <w:r w:rsidRPr="00063BFC">
              <w:rPr>
                <w:sz w:val="24"/>
                <w:szCs w:val="24"/>
              </w:rPr>
              <w:t xml:space="preserve"> itp.). </w:t>
            </w:r>
          </w:p>
          <w:p w14:paraId="2DF8F068" w14:textId="77777777" w:rsidR="008109E2" w:rsidRPr="00063BFC" w:rsidRDefault="008109E2" w:rsidP="00225A67">
            <w:pPr>
              <w:ind w:left="360"/>
              <w:jc w:val="both"/>
              <w:rPr>
                <w:sz w:val="24"/>
                <w:szCs w:val="24"/>
              </w:rPr>
            </w:pPr>
          </w:p>
          <w:p w14:paraId="422B840C" w14:textId="77777777" w:rsidR="008109E2" w:rsidRDefault="008109E2" w:rsidP="00225A67">
            <w:pPr>
              <w:jc w:val="both"/>
              <w:rPr>
                <w:sz w:val="24"/>
                <w:szCs w:val="24"/>
              </w:rPr>
            </w:pPr>
            <w:r w:rsidRPr="00063BFC">
              <w:rPr>
                <w:sz w:val="24"/>
                <w:szCs w:val="24"/>
              </w:rPr>
              <w:t>Omówienie, wyjaśnienie i zrozumienie przez uczestników kursu pojęć, narzędzi i koncepcji pojawiających się w teoretycznym dyskursie.</w:t>
            </w:r>
          </w:p>
          <w:p w14:paraId="1A759807" w14:textId="77777777" w:rsidR="008109E2" w:rsidRPr="00063BFC" w:rsidRDefault="008109E2" w:rsidP="00225A67">
            <w:pPr>
              <w:ind w:left="360"/>
              <w:jc w:val="both"/>
              <w:rPr>
                <w:sz w:val="24"/>
                <w:szCs w:val="24"/>
              </w:rPr>
            </w:pPr>
          </w:p>
          <w:p w14:paraId="2C560BF3" w14:textId="77777777" w:rsidR="008109E2" w:rsidRDefault="008109E2" w:rsidP="00225A67">
            <w:pPr>
              <w:jc w:val="both"/>
              <w:rPr>
                <w:sz w:val="24"/>
                <w:szCs w:val="24"/>
              </w:rPr>
            </w:pPr>
            <w:r w:rsidRPr="00063BFC">
              <w:rPr>
                <w:sz w:val="24"/>
                <w:szCs w:val="24"/>
              </w:rPr>
              <w:t>Wykształcenie umiejętności krytycznej lektury tekstów teoretycznych, która umożliwia wskazanie podstawowych założeń i wynikających z nich twierdzeń stawianych w danej pracy, a także daje podstawy do dialogowania, polemiki z wysuwanymi propozycjami.</w:t>
            </w:r>
          </w:p>
          <w:p w14:paraId="7C154716" w14:textId="77777777" w:rsidR="008109E2" w:rsidRPr="00063BFC" w:rsidRDefault="008109E2" w:rsidP="00225A67">
            <w:pPr>
              <w:ind w:left="360"/>
              <w:jc w:val="both"/>
              <w:rPr>
                <w:sz w:val="24"/>
                <w:szCs w:val="24"/>
              </w:rPr>
            </w:pPr>
          </w:p>
          <w:p w14:paraId="575500B7" w14:textId="77777777" w:rsidR="008109E2" w:rsidRPr="00063BFC" w:rsidRDefault="008109E2" w:rsidP="00225A67">
            <w:pPr>
              <w:jc w:val="both"/>
              <w:rPr>
                <w:sz w:val="24"/>
                <w:szCs w:val="24"/>
              </w:rPr>
            </w:pPr>
            <w:r w:rsidRPr="00063BFC">
              <w:rPr>
                <w:sz w:val="24"/>
                <w:szCs w:val="24"/>
              </w:rPr>
              <w:lastRenderedPageBreak/>
              <w:t>Wykształcenie umiejętności wieloaspektowego, ale i krytycznego myślenia oraz analizy zjawisk z zakresu humanistyki.</w:t>
            </w:r>
          </w:p>
        </w:tc>
      </w:tr>
      <w:tr w:rsidR="008109E2" w:rsidRPr="00643EFA" w14:paraId="173709C4" w14:textId="77777777" w:rsidTr="00225A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79075CE" w14:textId="77777777" w:rsidR="008109E2" w:rsidRPr="00643EFA" w:rsidRDefault="008109E2" w:rsidP="00225A67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C042CCA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poetyki, posiadanie umiejętności analizy i interpretacji tekstu.</w:t>
            </w:r>
          </w:p>
        </w:tc>
      </w:tr>
    </w:tbl>
    <w:p w14:paraId="357E6983" w14:textId="77777777" w:rsidR="008109E2" w:rsidRPr="00643EFA" w:rsidRDefault="008109E2" w:rsidP="008109E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109E2" w:rsidRPr="00643EFA" w14:paraId="730B4C77" w14:textId="77777777" w:rsidTr="00225A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DA2A11A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8109E2" w:rsidRPr="00643EFA" w14:paraId="3E8774C9" w14:textId="77777777" w:rsidTr="00225A6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3817243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8091FB9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2DC91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0BA470C9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8109E2" w:rsidRPr="00643EFA" w14:paraId="13E5AB21" w14:textId="77777777" w:rsidTr="00225A6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0B79" w14:textId="77777777" w:rsidR="008109E2" w:rsidRPr="00643EFA" w:rsidRDefault="008109E2" w:rsidP="00225A67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D1398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</w:p>
        </w:tc>
      </w:tr>
      <w:tr w:rsidR="008109E2" w:rsidRPr="00643EFA" w14:paraId="1082AD50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E2BCAB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1AA4D4" w14:textId="22A0AB80" w:rsidR="008109E2" w:rsidRPr="00643EFA" w:rsidRDefault="008109E2" w:rsidP="00225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Rozpoznaje i rozumie p</w:t>
            </w:r>
            <w:r w:rsidRPr="007F6B36">
              <w:rPr>
                <w:sz w:val="24"/>
                <w:szCs w:val="24"/>
              </w:rPr>
              <w:t>odstawową terminologię</w:t>
            </w:r>
            <w:r>
              <w:rPr>
                <w:sz w:val="24"/>
                <w:szCs w:val="24"/>
              </w:rPr>
              <w:t xml:space="preserve"> teoretycznoliteracką oraz potrafi ją stosować w odniesieniu do analizy różnego typu tekstów</w:t>
            </w:r>
            <w:r w:rsidRPr="007F6B3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7EA41" w14:textId="0ECE7D11" w:rsidR="008109E2" w:rsidRPr="008109E2" w:rsidRDefault="008109E2" w:rsidP="008109E2">
            <w:pPr>
              <w:autoSpaceDE w:val="0"/>
              <w:spacing w:line="276" w:lineRule="auto"/>
              <w:jc w:val="center"/>
            </w:pPr>
            <w:r w:rsidRPr="00A86ABB">
              <w:rPr>
                <w:color w:val="000000" w:themeColor="text1"/>
                <w:sz w:val="24"/>
                <w:szCs w:val="24"/>
              </w:rPr>
              <w:t>K1P_W01</w:t>
            </w:r>
          </w:p>
        </w:tc>
      </w:tr>
      <w:tr w:rsidR="008109E2" w:rsidRPr="00643EFA" w14:paraId="4BB04192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3F868C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1949FB" w14:textId="77777777" w:rsidR="008109E2" w:rsidRDefault="008109E2" w:rsidP="00225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z zakresu metod interpretacji różnego typu tekstów (literackich, krytycznych, medialnych, publicystycznych).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7E09B" w14:textId="77777777" w:rsidR="008109E2" w:rsidRPr="00A86ABB" w:rsidRDefault="008109E2" w:rsidP="00225A67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K1P_W02</w:t>
            </w:r>
          </w:p>
        </w:tc>
      </w:tr>
      <w:tr w:rsidR="008109E2" w:rsidRPr="00643EFA" w14:paraId="3734FA56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D05EC6" w14:textId="77777777" w:rsidR="008109E2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D09884" w14:textId="77777777" w:rsidR="008109E2" w:rsidRDefault="008109E2" w:rsidP="00225A67">
            <w:pPr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Posiada wiedzę z zakresu teorii literatury zarówno w aspekcie formułowania, jak i realizacji zadań tekstowych i prezentacji ustnych.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7B779" w14:textId="77777777" w:rsidR="008109E2" w:rsidRDefault="008109E2" w:rsidP="00225A67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K1P_W03</w:t>
            </w:r>
          </w:p>
          <w:p w14:paraId="17C68DA7" w14:textId="77777777" w:rsidR="008109E2" w:rsidRPr="00A86ABB" w:rsidRDefault="008109E2" w:rsidP="00225A67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K1P_W04</w:t>
            </w:r>
          </w:p>
        </w:tc>
      </w:tr>
      <w:tr w:rsidR="008109E2" w:rsidRPr="00643EFA" w14:paraId="0B8DE5D7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7497B4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D37653" w14:textId="08E01B6E" w:rsidR="008109E2" w:rsidRPr="00643EFA" w:rsidRDefault="008109E2" w:rsidP="00225A67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 xml:space="preserve">Operuje </w:t>
            </w:r>
            <w:r>
              <w:rPr>
                <w:sz w:val="24"/>
                <w:szCs w:val="24"/>
              </w:rPr>
              <w:t>wiedzą</w:t>
            </w:r>
            <w:r w:rsidRPr="007F6B36">
              <w:rPr>
                <w:sz w:val="24"/>
                <w:szCs w:val="24"/>
              </w:rPr>
              <w:t xml:space="preserve"> z zakresu kontekstów teorii literatury (kulturoznawstwo, historia filozofii) i wskazuje ich powiązania z literat</w:t>
            </w:r>
            <w:r>
              <w:rPr>
                <w:sz w:val="24"/>
                <w:szCs w:val="24"/>
              </w:rPr>
              <w:t>urą polską oraz różnymi mediami.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F5147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K1P_W07</w:t>
            </w:r>
          </w:p>
        </w:tc>
      </w:tr>
      <w:tr w:rsidR="008109E2" w:rsidRPr="00643EFA" w14:paraId="17B353CA" w14:textId="77777777" w:rsidTr="00225A6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722CC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E711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</w:p>
        </w:tc>
      </w:tr>
      <w:tr w:rsidR="008109E2" w:rsidRPr="00643EFA" w14:paraId="17112F9E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A23357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986AF8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7F6B36">
              <w:rPr>
                <w:sz w:val="24"/>
                <w:szCs w:val="24"/>
              </w:rPr>
              <w:t xml:space="preserve">tosuje  terminologię </w:t>
            </w:r>
            <w:r>
              <w:rPr>
                <w:sz w:val="24"/>
                <w:szCs w:val="24"/>
              </w:rPr>
              <w:t>teoretycznoliteracką</w:t>
            </w:r>
            <w:r w:rsidRPr="007F6B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 wypowiedziach ustnych i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C882E" w14:textId="77777777" w:rsidR="008109E2" w:rsidRPr="00105E45" w:rsidRDefault="008109E2" w:rsidP="00225A67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05E45">
              <w:rPr>
                <w:color w:val="000000" w:themeColor="text1"/>
                <w:sz w:val="24"/>
                <w:szCs w:val="24"/>
              </w:rPr>
              <w:t>K1P_U01</w:t>
            </w:r>
          </w:p>
        </w:tc>
      </w:tr>
      <w:tr w:rsidR="008109E2" w:rsidRPr="00643EFA" w14:paraId="09B7D139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C9140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EA0CE4" w14:textId="1888FAD8" w:rsidR="008109E2" w:rsidRPr="008109E2" w:rsidRDefault="008109E2" w:rsidP="008109E2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Rozwiązuje zadania problemowe z zakresu teorii literatury, stosując odpowiednie metody i narzędzia; p</w:t>
            </w:r>
            <w:r>
              <w:rPr>
                <w:sz w:val="24"/>
                <w:szCs w:val="24"/>
              </w:rPr>
              <w:t>otrafi je</w:t>
            </w:r>
            <w:r w:rsidRPr="007F6B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analizować w perspektywie adekwatnych teorii i metodologii </w:t>
            </w:r>
            <w:r w:rsidRPr="007F6B36">
              <w:rPr>
                <w:sz w:val="24"/>
                <w:szCs w:val="24"/>
              </w:rPr>
              <w:t xml:space="preserve">w zakresie literaturoznawstwa.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D4E76" w14:textId="77777777" w:rsidR="008109E2" w:rsidRPr="00105E45" w:rsidRDefault="008109E2" w:rsidP="00225A67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05E45">
              <w:rPr>
                <w:color w:val="000000" w:themeColor="text1"/>
                <w:sz w:val="24"/>
                <w:szCs w:val="24"/>
              </w:rPr>
              <w:t>K1P_U02</w:t>
            </w:r>
          </w:p>
        </w:tc>
      </w:tr>
      <w:tr w:rsidR="008109E2" w:rsidRPr="00643EFA" w14:paraId="3E876D4E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E22EB4" w14:textId="77777777" w:rsidR="008109E2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4898B6" w14:textId="5A0BE691" w:rsidR="008109E2" w:rsidRPr="008109E2" w:rsidRDefault="008109E2" w:rsidP="008109E2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Ide</w:t>
            </w:r>
            <w:r>
              <w:rPr>
                <w:sz w:val="24"/>
                <w:szCs w:val="24"/>
              </w:rPr>
              <w:t xml:space="preserve">ntyfikuje różne rodzaje tekstów (w tym teoretycznoliterackie) </w:t>
            </w:r>
            <w:r w:rsidRPr="007F6B36">
              <w:rPr>
                <w:sz w:val="24"/>
                <w:szCs w:val="24"/>
              </w:rPr>
              <w:t xml:space="preserve"> oraz analizuje je, interpretuje i krytycznie warto</w:t>
            </w:r>
            <w:r>
              <w:rPr>
                <w:sz w:val="24"/>
                <w:szCs w:val="24"/>
              </w:rPr>
              <w:t>ściuje za pomocą typowych metod.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764EC" w14:textId="77777777" w:rsidR="008109E2" w:rsidRPr="00105E45" w:rsidRDefault="008109E2" w:rsidP="00225A67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05E45">
              <w:rPr>
                <w:color w:val="000000" w:themeColor="text1"/>
                <w:sz w:val="24"/>
                <w:szCs w:val="24"/>
              </w:rPr>
              <w:t>K1P_U03</w:t>
            </w:r>
          </w:p>
        </w:tc>
      </w:tr>
      <w:tr w:rsidR="008109E2" w:rsidRPr="00643EFA" w14:paraId="44346595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790C52" w14:textId="77777777" w:rsidR="008109E2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DA8E76" w14:textId="77777777" w:rsidR="008109E2" w:rsidRDefault="008109E2" w:rsidP="00225A6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Uzasadnia i argumentuje swoją interpretację nawiązując do wniosków badawczych i opinii znawców.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83BA1" w14:textId="77777777" w:rsidR="008109E2" w:rsidRPr="00654E00" w:rsidRDefault="008109E2" w:rsidP="00225A67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E00">
              <w:rPr>
                <w:color w:val="000000" w:themeColor="text1"/>
                <w:sz w:val="24"/>
                <w:szCs w:val="24"/>
              </w:rPr>
              <w:t>K1P_U04</w:t>
            </w:r>
          </w:p>
        </w:tc>
      </w:tr>
      <w:tr w:rsidR="008109E2" w:rsidRPr="00643EFA" w14:paraId="4E9507D3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29D3A8" w14:textId="77777777" w:rsidR="008109E2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A9954B" w14:textId="77777777" w:rsidR="008109E2" w:rsidRDefault="008109E2" w:rsidP="00225A6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Stosuje wiedzę z zakresu kultury słowa mówionego w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miniprezentacjach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i wypowiedziach na forum.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D1401A" w14:textId="77777777" w:rsidR="008109E2" w:rsidRPr="00616C69" w:rsidRDefault="008109E2" w:rsidP="00225A67">
            <w:pPr>
              <w:autoSpaceDE w:val="0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16C69">
              <w:rPr>
                <w:color w:val="000000" w:themeColor="text1"/>
                <w:sz w:val="24"/>
                <w:szCs w:val="24"/>
              </w:rPr>
              <w:t>K1P_U07</w:t>
            </w:r>
          </w:p>
        </w:tc>
      </w:tr>
      <w:tr w:rsidR="008109E2" w:rsidRPr="00643EFA" w14:paraId="52EDB2EC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5A1673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ADF725" w14:textId="15992810" w:rsidR="008109E2" w:rsidRPr="00643EFA" w:rsidRDefault="008109E2" w:rsidP="00225A67">
            <w:pPr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Sam</w:t>
            </w:r>
            <w:r>
              <w:rPr>
                <w:sz w:val="24"/>
                <w:szCs w:val="24"/>
              </w:rPr>
              <w:t xml:space="preserve">odzielnie wyszukuje, analizuje </w:t>
            </w:r>
            <w:r w:rsidRPr="007F6B36">
              <w:rPr>
                <w:sz w:val="24"/>
                <w:szCs w:val="24"/>
              </w:rPr>
              <w:t>i użytkuje wiedzę  z  zakresu teorii literatury i jej kontekstów (korzystając z różnych źródeł) oraz potrafi ją spożytkować w ramach działań profesjonalnych.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F005D" w14:textId="77777777" w:rsidR="008109E2" w:rsidRPr="00105E45" w:rsidRDefault="008109E2" w:rsidP="00225A67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05E45">
              <w:rPr>
                <w:color w:val="000000" w:themeColor="text1"/>
                <w:sz w:val="24"/>
                <w:szCs w:val="24"/>
              </w:rPr>
              <w:t>K1P_U09</w:t>
            </w:r>
          </w:p>
        </w:tc>
      </w:tr>
      <w:tr w:rsidR="008109E2" w:rsidRPr="00643EFA" w14:paraId="01E43E4B" w14:textId="77777777" w:rsidTr="00225A6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F5D7FD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BA6A2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</w:p>
        </w:tc>
      </w:tr>
      <w:tr w:rsidR="008109E2" w:rsidRPr="00643EFA" w14:paraId="18D291BE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366185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47ED7B" w14:textId="77777777" w:rsidR="008109E2" w:rsidRPr="00643EFA" w:rsidRDefault="008109E2" w:rsidP="00225A67">
            <w:pPr>
              <w:rPr>
                <w:bCs/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 xml:space="preserve">Student potrafi z dystansem i odpowiedzialnością weryfikować swoje stanowisko, dzięki zrozumieniu złożoności problematyki </w:t>
            </w:r>
            <w:r>
              <w:rPr>
                <w:sz w:val="24"/>
                <w:szCs w:val="24"/>
              </w:rPr>
              <w:t>teoretycznoliterackiej.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E6114" w14:textId="77777777" w:rsidR="008109E2" w:rsidRDefault="008109E2" w:rsidP="00225A6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K1P_K01</w:t>
            </w:r>
          </w:p>
          <w:p w14:paraId="248EE421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</w:p>
        </w:tc>
      </w:tr>
      <w:tr w:rsidR="008109E2" w:rsidRPr="00643EFA" w14:paraId="08F8ED69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2DF200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A9CAE2" w14:textId="77777777" w:rsidR="008109E2" w:rsidRPr="007753F3" w:rsidRDefault="008109E2" w:rsidP="00225A67">
            <w:pPr>
              <w:rPr>
                <w:bCs/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 xml:space="preserve">Student samodzielnie potrafi wybrać analizowany przez siebie problem, określić skalę i sposób przygotowania jego rozwiązania oraz </w:t>
            </w:r>
            <w:r w:rsidRPr="00870C87">
              <w:rPr>
                <w:color w:val="000000" w:themeColor="text1"/>
                <w:sz w:val="24"/>
                <w:szCs w:val="24"/>
              </w:rPr>
              <w:t>definiuje określone priorytety i działania niezbędne w realizacji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D9149F" w14:textId="77777777" w:rsidR="008109E2" w:rsidRPr="00B32B3F" w:rsidRDefault="008109E2" w:rsidP="00225A67">
            <w:pPr>
              <w:jc w:val="center"/>
              <w:rPr>
                <w:lang w:eastAsia="zh-CN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K1P_K02</w:t>
            </w:r>
          </w:p>
        </w:tc>
      </w:tr>
      <w:tr w:rsidR="008109E2" w:rsidRPr="00643EFA" w14:paraId="19D766C3" w14:textId="77777777" w:rsidTr="00225A6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B879DC" w14:textId="77777777" w:rsidR="008109E2" w:rsidRDefault="008109E2" w:rsidP="00225A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27C6E9" w14:textId="77777777" w:rsidR="008109E2" w:rsidRPr="00870C87" w:rsidRDefault="008109E2" w:rsidP="00225A67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6B841" w14:textId="77777777" w:rsidR="008109E2" w:rsidRPr="00B32B3F" w:rsidRDefault="008109E2" w:rsidP="00225A67">
            <w:pPr>
              <w:jc w:val="center"/>
              <w:rPr>
                <w:lang w:eastAsia="zh-CN"/>
              </w:rPr>
            </w:pPr>
          </w:p>
        </w:tc>
      </w:tr>
    </w:tbl>
    <w:p w14:paraId="778E15D0" w14:textId="77777777" w:rsidR="008109E2" w:rsidRPr="00643EFA" w:rsidRDefault="008109E2" w:rsidP="008109E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109E2" w:rsidRPr="00643EFA" w14:paraId="747CB16B" w14:textId="77777777" w:rsidTr="00225A67">
        <w:tc>
          <w:tcPr>
            <w:tcW w:w="10008" w:type="dxa"/>
            <w:vAlign w:val="center"/>
          </w:tcPr>
          <w:p w14:paraId="20E7B7A3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8109E2" w:rsidRPr="00643EFA" w14:paraId="546F6C23" w14:textId="77777777" w:rsidTr="00225A67">
        <w:tc>
          <w:tcPr>
            <w:tcW w:w="10008" w:type="dxa"/>
            <w:shd w:val="pct15" w:color="auto" w:fill="FFFFFF"/>
          </w:tcPr>
          <w:p w14:paraId="6EAF4177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8109E2" w:rsidRPr="00643EFA" w14:paraId="458A7A15" w14:textId="77777777" w:rsidTr="00225A67">
        <w:tc>
          <w:tcPr>
            <w:tcW w:w="10008" w:type="dxa"/>
          </w:tcPr>
          <w:p w14:paraId="519468EF" w14:textId="77777777" w:rsidR="008109E2" w:rsidRPr="00643EFA" w:rsidRDefault="008109E2" w:rsidP="00225A67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</w:p>
        </w:tc>
      </w:tr>
      <w:tr w:rsidR="008109E2" w:rsidRPr="00643EFA" w14:paraId="2A410987" w14:textId="77777777" w:rsidTr="00225A67">
        <w:tc>
          <w:tcPr>
            <w:tcW w:w="10008" w:type="dxa"/>
            <w:shd w:val="pct15" w:color="auto" w:fill="FFFFFF"/>
          </w:tcPr>
          <w:p w14:paraId="6C7A48A0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8109E2" w:rsidRPr="00643EFA" w14:paraId="44F19B04" w14:textId="77777777" w:rsidTr="00225A67">
        <w:tc>
          <w:tcPr>
            <w:tcW w:w="10008" w:type="dxa"/>
          </w:tcPr>
          <w:p w14:paraId="1C174CFF" w14:textId="77777777" w:rsidR="008109E2" w:rsidRPr="00643EFA" w:rsidRDefault="008109E2" w:rsidP="00225A67">
            <w:pPr>
              <w:jc w:val="both"/>
              <w:rPr>
                <w:sz w:val="24"/>
                <w:szCs w:val="24"/>
              </w:rPr>
            </w:pPr>
          </w:p>
        </w:tc>
      </w:tr>
      <w:tr w:rsidR="008109E2" w:rsidRPr="00643EFA" w14:paraId="16DAAA24" w14:textId="77777777" w:rsidTr="00225A67">
        <w:tc>
          <w:tcPr>
            <w:tcW w:w="10008" w:type="dxa"/>
            <w:shd w:val="pct15" w:color="auto" w:fill="FFFFFF"/>
          </w:tcPr>
          <w:p w14:paraId="03D4D421" w14:textId="77777777" w:rsidR="008109E2" w:rsidRPr="00643EFA" w:rsidRDefault="008109E2" w:rsidP="00225A67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8109E2" w:rsidRPr="00643EFA" w14:paraId="59E32F52" w14:textId="77777777" w:rsidTr="00225A67">
        <w:tc>
          <w:tcPr>
            <w:tcW w:w="10008" w:type="dxa"/>
          </w:tcPr>
          <w:p w14:paraId="5DBDEABD" w14:textId="77777777" w:rsidR="008109E2" w:rsidRPr="00643EFA" w:rsidRDefault="008109E2" w:rsidP="00225A67">
            <w:pPr>
              <w:rPr>
                <w:sz w:val="24"/>
                <w:szCs w:val="24"/>
              </w:rPr>
            </w:pPr>
          </w:p>
        </w:tc>
      </w:tr>
      <w:tr w:rsidR="008109E2" w:rsidRPr="00643EFA" w14:paraId="110F1C2D" w14:textId="77777777" w:rsidTr="00225A67">
        <w:tc>
          <w:tcPr>
            <w:tcW w:w="10008" w:type="dxa"/>
            <w:shd w:val="pct15" w:color="auto" w:fill="FFFFFF"/>
          </w:tcPr>
          <w:p w14:paraId="7B9B54BF" w14:textId="77777777" w:rsidR="008109E2" w:rsidRPr="00643EFA" w:rsidRDefault="008109E2" w:rsidP="00225A67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lastRenderedPageBreak/>
              <w:t>Projekt</w:t>
            </w:r>
          </w:p>
        </w:tc>
      </w:tr>
      <w:tr w:rsidR="008109E2" w:rsidRPr="00643EFA" w14:paraId="436C0642" w14:textId="77777777" w:rsidTr="00225A67">
        <w:tc>
          <w:tcPr>
            <w:tcW w:w="10008" w:type="dxa"/>
          </w:tcPr>
          <w:p w14:paraId="0BB89656" w14:textId="77777777" w:rsidR="008109E2" w:rsidRPr="00643EFA" w:rsidRDefault="008109E2" w:rsidP="00225A67">
            <w:pPr>
              <w:rPr>
                <w:sz w:val="24"/>
                <w:szCs w:val="24"/>
              </w:rPr>
            </w:pPr>
          </w:p>
        </w:tc>
      </w:tr>
      <w:tr w:rsidR="008109E2" w:rsidRPr="00643EFA" w14:paraId="7B2ED471" w14:textId="77777777" w:rsidTr="00225A67">
        <w:tc>
          <w:tcPr>
            <w:tcW w:w="10008" w:type="dxa"/>
            <w:shd w:val="clear" w:color="auto" w:fill="D9D9D9"/>
          </w:tcPr>
          <w:p w14:paraId="2238E17A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8109E2" w:rsidRPr="00643EFA" w14:paraId="5BA4E2C6" w14:textId="77777777" w:rsidTr="00225A67">
        <w:tc>
          <w:tcPr>
            <w:tcW w:w="10008" w:type="dxa"/>
          </w:tcPr>
          <w:p w14:paraId="4E98EC0F" w14:textId="77777777" w:rsidR="008109E2" w:rsidRPr="00643EFA" w:rsidRDefault="008109E2" w:rsidP="00225A67">
            <w:pPr>
              <w:rPr>
                <w:b/>
                <w:sz w:val="24"/>
                <w:szCs w:val="24"/>
              </w:rPr>
            </w:pPr>
          </w:p>
        </w:tc>
      </w:tr>
      <w:tr w:rsidR="008109E2" w:rsidRPr="00643EFA" w14:paraId="19701A4C" w14:textId="77777777" w:rsidTr="00225A67">
        <w:tc>
          <w:tcPr>
            <w:tcW w:w="10008" w:type="dxa"/>
            <w:shd w:val="clear" w:color="auto" w:fill="D9D9D9"/>
          </w:tcPr>
          <w:p w14:paraId="5F9CB246" w14:textId="5B3CB8D6" w:rsidR="008109E2" w:rsidRPr="00643EFA" w:rsidRDefault="008109E2" w:rsidP="00225A67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  <w:r w:rsidR="00DA444F">
              <w:rPr>
                <w:b/>
                <w:sz w:val="24"/>
                <w:szCs w:val="24"/>
              </w:rPr>
              <w:t>- warsztaty</w:t>
            </w:r>
          </w:p>
        </w:tc>
      </w:tr>
      <w:tr w:rsidR="008109E2" w:rsidRPr="00643EFA" w14:paraId="5E43F825" w14:textId="77777777" w:rsidTr="00225A67">
        <w:tc>
          <w:tcPr>
            <w:tcW w:w="10008" w:type="dxa"/>
          </w:tcPr>
          <w:p w14:paraId="7CAD9A8A" w14:textId="77777777" w:rsidR="008109E2" w:rsidRDefault="008109E2" w:rsidP="00225A6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Zajęcia o charakterze </w:t>
            </w:r>
            <w:r w:rsidRPr="008D656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warsztatowo-problemowym z elementami prezentacyjno-informacyjnymi, ukierunkowane</w:t>
            </w:r>
            <w:r w:rsidRPr="008D6563">
              <w:rPr>
                <w:bCs/>
                <w:sz w:val="24"/>
                <w:szCs w:val="24"/>
              </w:rPr>
              <w:t xml:space="preserve"> na charakterystykę kluczowych pojęć z zakresu współczesnej teorii literatury</w:t>
            </w:r>
            <w:r>
              <w:rPr>
                <w:bCs/>
                <w:sz w:val="24"/>
                <w:szCs w:val="24"/>
              </w:rPr>
              <w:t xml:space="preserve"> oraz</w:t>
            </w:r>
            <w:r w:rsidRPr="008D6563">
              <w:rPr>
                <w:bCs/>
                <w:sz w:val="24"/>
                <w:szCs w:val="24"/>
              </w:rPr>
              <w:t xml:space="preserve"> wyjaśnienie ich roli, znaczenia i możliwości odmiennego rozumienia w zależności od przyjętych teoretycznych podstaw. </w:t>
            </w:r>
          </w:p>
          <w:p w14:paraId="2B0EA488" w14:textId="77777777" w:rsidR="008109E2" w:rsidRPr="008D6563" w:rsidRDefault="008109E2" w:rsidP="00225A67">
            <w:pPr>
              <w:jc w:val="both"/>
              <w:rPr>
                <w:bCs/>
                <w:sz w:val="24"/>
                <w:szCs w:val="24"/>
              </w:rPr>
            </w:pPr>
            <w:r w:rsidRPr="008D6563">
              <w:rPr>
                <w:bCs/>
                <w:sz w:val="24"/>
                <w:szCs w:val="24"/>
              </w:rPr>
              <w:t xml:space="preserve">Tematyczny zakres </w:t>
            </w:r>
            <w:r>
              <w:rPr>
                <w:bCs/>
                <w:sz w:val="24"/>
                <w:szCs w:val="24"/>
              </w:rPr>
              <w:t>zajęć</w:t>
            </w:r>
            <w:r w:rsidRPr="008D6563">
              <w:rPr>
                <w:bCs/>
                <w:sz w:val="24"/>
                <w:szCs w:val="24"/>
              </w:rPr>
              <w:t xml:space="preserve"> obejmuje: kwestie ontologii dzieła literackiego, sposobów rozumienia natury tekstu (ujęcie retoryczne, strukturalistyczne, psychologistyczne, fenomenologiczne itd.); problemy komunikacji literackiej; związki literatury z innymi dziedzinami sztuki i wiedzy;  sposoby ujmowania relacji język – tekst – świat (kategorie mimesis, mimesis krytycznej, reprezentacji, kategoria prawdy w literaturze itd., itp.); zagadnienia procesu historycznoliterackiego (pojęcia tradycji literackiej, konwencji, kanonu, uwarunkowania periodyzacji itd., itp.); problemy polityczności literatury, k</w:t>
            </w:r>
            <w:r>
              <w:rPr>
                <w:bCs/>
                <w:sz w:val="24"/>
                <w:szCs w:val="24"/>
              </w:rPr>
              <w:t>westie aksjologii literackiej;</w:t>
            </w:r>
            <w:r w:rsidRPr="008D6563">
              <w:rPr>
                <w:bCs/>
                <w:sz w:val="24"/>
                <w:szCs w:val="24"/>
              </w:rPr>
              <w:t xml:space="preserve"> status i charakter literackiej interpretacji.</w:t>
            </w:r>
            <w:r>
              <w:rPr>
                <w:bCs/>
                <w:sz w:val="24"/>
                <w:szCs w:val="24"/>
              </w:rPr>
              <w:t xml:space="preserve"> Znajomość powyższych problemów pozwala na w</w:t>
            </w:r>
            <w:r w:rsidRPr="00307972">
              <w:rPr>
                <w:bCs/>
                <w:sz w:val="24"/>
                <w:szCs w:val="24"/>
              </w:rPr>
              <w:t xml:space="preserve">ykształcenie umiejętności posługiwania się językiem teorii, spekulatywną myślą, a także </w:t>
            </w:r>
            <w:r>
              <w:rPr>
                <w:bCs/>
                <w:sz w:val="24"/>
                <w:szCs w:val="24"/>
              </w:rPr>
              <w:t>rozwijanie świadomości</w:t>
            </w:r>
            <w:r w:rsidRPr="00307972">
              <w:rPr>
                <w:bCs/>
                <w:sz w:val="24"/>
                <w:szCs w:val="24"/>
              </w:rPr>
              <w:t xml:space="preserve"> uwarunkowań, które determinują przyjmowanie określonego stanowiska badawczego.</w:t>
            </w:r>
          </w:p>
          <w:p w14:paraId="6BCACDBF" w14:textId="77777777" w:rsidR="008109E2" w:rsidRPr="00643EFA" w:rsidRDefault="008109E2" w:rsidP="00225A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trakcie zajęć wykorzystywana jest metoda studium przypadku, w czasie którego wspólnie analizowany jest wybrany artykuł naukowy odwołujący się do problematyki poruszanej w czasie wykładu. Krytyczna analiza tekstu służy rozwijaniu praktycznej umiejętności samodzielnej interpretacji i komentarza, wspiera kompetencje związane z budowaniem spójnej wypowiedzi argumentacyjnej</w:t>
            </w:r>
            <w:r w:rsidRPr="00307972">
              <w:rPr>
                <w:sz w:val="24"/>
                <w:szCs w:val="24"/>
              </w:rPr>
              <w:t>, a także daje podstawy do dialogowania, polemiki z wysuwanymi propozycjami.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709382AC" w14:textId="77777777" w:rsidR="008109E2" w:rsidRPr="00643EFA" w:rsidRDefault="008109E2" w:rsidP="008109E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109E2" w:rsidRPr="00465875" w14:paraId="233C4A5A" w14:textId="77777777" w:rsidTr="00225A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608FB84" w14:textId="77777777" w:rsidR="008109E2" w:rsidRPr="00643EFA" w:rsidRDefault="008109E2" w:rsidP="00225A67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1A5DAB0" w14:textId="77777777" w:rsidR="008109E2" w:rsidRPr="00643EFA" w:rsidRDefault="008109E2" w:rsidP="00225A67">
            <w:pPr>
              <w:rPr>
                <w:sz w:val="24"/>
                <w:szCs w:val="24"/>
              </w:rPr>
            </w:pPr>
          </w:p>
          <w:p w14:paraId="52C33C59" w14:textId="77777777" w:rsidR="008109E2" w:rsidRDefault="008109E2" w:rsidP="00225A6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611953">
              <w:rPr>
                <w:sz w:val="24"/>
                <w:szCs w:val="24"/>
              </w:rPr>
              <w:t xml:space="preserve">Głowiński M., Kostkiewiczowa T., </w:t>
            </w:r>
            <w:proofErr w:type="spellStart"/>
            <w:r w:rsidRPr="00611953">
              <w:rPr>
                <w:sz w:val="24"/>
                <w:szCs w:val="24"/>
              </w:rPr>
              <w:t>Okopień</w:t>
            </w:r>
            <w:proofErr w:type="spellEnd"/>
            <w:r w:rsidRPr="00611953">
              <w:rPr>
                <w:sz w:val="24"/>
                <w:szCs w:val="24"/>
              </w:rPr>
              <w:t xml:space="preserve">-Sławińska A., Sławiński J., </w:t>
            </w:r>
            <w:r w:rsidRPr="00611953">
              <w:rPr>
                <w:i/>
                <w:iCs/>
                <w:sz w:val="24"/>
                <w:szCs w:val="24"/>
              </w:rPr>
              <w:t xml:space="preserve">Słownik terminów literackich. </w:t>
            </w:r>
            <w:r>
              <w:rPr>
                <w:sz w:val="24"/>
                <w:szCs w:val="24"/>
              </w:rPr>
              <w:t>R</w:t>
            </w:r>
            <w:r w:rsidRPr="00611953">
              <w:rPr>
                <w:sz w:val="24"/>
                <w:szCs w:val="24"/>
              </w:rPr>
              <w:t>ed. J. Sławiński. Wrocław 1988</w:t>
            </w:r>
            <w:r>
              <w:rPr>
                <w:sz w:val="24"/>
                <w:szCs w:val="24"/>
              </w:rPr>
              <w:t xml:space="preserve"> lub </w:t>
            </w:r>
            <w:proofErr w:type="spellStart"/>
            <w:r>
              <w:rPr>
                <w:sz w:val="24"/>
                <w:szCs w:val="24"/>
              </w:rPr>
              <w:t>późn</w:t>
            </w:r>
            <w:proofErr w:type="spellEnd"/>
            <w:r>
              <w:rPr>
                <w:sz w:val="24"/>
                <w:szCs w:val="24"/>
              </w:rPr>
              <w:t>.;</w:t>
            </w:r>
            <w:r w:rsidRPr="00611953">
              <w:rPr>
                <w:sz w:val="24"/>
                <w:szCs w:val="24"/>
              </w:rPr>
              <w:t xml:space="preserve"> </w:t>
            </w:r>
            <w:proofErr w:type="spellStart"/>
            <w:r w:rsidRPr="00611953">
              <w:rPr>
                <w:sz w:val="24"/>
                <w:szCs w:val="24"/>
              </w:rPr>
              <w:t>Culler</w:t>
            </w:r>
            <w:proofErr w:type="spellEnd"/>
            <w:r w:rsidRPr="00611953">
              <w:rPr>
                <w:sz w:val="24"/>
                <w:szCs w:val="24"/>
              </w:rPr>
              <w:t xml:space="preserve"> J.</w:t>
            </w:r>
            <w:r>
              <w:rPr>
                <w:sz w:val="24"/>
                <w:szCs w:val="24"/>
              </w:rPr>
              <w:t>,</w:t>
            </w:r>
            <w:r w:rsidRPr="00611953">
              <w:rPr>
                <w:sz w:val="24"/>
                <w:szCs w:val="24"/>
              </w:rPr>
              <w:t xml:space="preserve"> </w:t>
            </w:r>
            <w:r w:rsidRPr="00611953">
              <w:rPr>
                <w:i/>
                <w:iCs/>
                <w:sz w:val="24"/>
                <w:szCs w:val="24"/>
              </w:rPr>
              <w:t>Teoria literatury</w:t>
            </w:r>
            <w:r w:rsidRPr="00611953">
              <w:rPr>
                <w:sz w:val="24"/>
                <w:szCs w:val="24"/>
              </w:rPr>
              <w:t xml:space="preserve">. Warszawa 1998; Eco U., </w:t>
            </w:r>
            <w:r w:rsidRPr="00611953">
              <w:rPr>
                <w:i/>
                <w:iCs/>
                <w:sz w:val="24"/>
                <w:szCs w:val="24"/>
              </w:rPr>
              <w:t xml:space="preserve">Dzieło otwarte. </w:t>
            </w:r>
            <w:r w:rsidRPr="00611953">
              <w:rPr>
                <w:sz w:val="24"/>
                <w:szCs w:val="24"/>
              </w:rPr>
              <w:t xml:space="preserve">Warszawa 1973; Kaniewska B., </w:t>
            </w:r>
            <w:proofErr w:type="spellStart"/>
            <w:r w:rsidRPr="00611953">
              <w:rPr>
                <w:sz w:val="24"/>
                <w:szCs w:val="24"/>
              </w:rPr>
              <w:t>Legeżyńska</w:t>
            </w:r>
            <w:proofErr w:type="spellEnd"/>
            <w:r w:rsidRPr="00611953">
              <w:rPr>
                <w:sz w:val="24"/>
                <w:szCs w:val="24"/>
              </w:rPr>
              <w:t xml:space="preserve"> A.: </w:t>
            </w:r>
            <w:r w:rsidRPr="00611953">
              <w:rPr>
                <w:i/>
                <w:iCs/>
                <w:sz w:val="24"/>
                <w:szCs w:val="24"/>
              </w:rPr>
              <w:t>Teoria literatury. Skrypt dla studentów filologii polskiej</w:t>
            </w:r>
            <w:r w:rsidRPr="00611953">
              <w:rPr>
                <w:sz w:val="24"/>
                <w:szCs w:val="24"/>
              </w:rPr>
              <w:t xml:space="preserve">. Poznań 2002; Burzyńska A., Markowski M.P.: </w:t>
            </w:r>
            <w:r w:rsidRPr="00611953">
              <w:rPr>
                <w:i/>
                <w:iCs/>
                <w:sz w:val="24"/>
                <w:szCs w:val="24"/>
              </w:rPr>
              <w:t>Teorie literatury XX wieku. Podręcznik</w:t>
            </w:r>
            <w:r w:rsidRPr="00611953">
              <w:rPr>
                <w:sz w:val="24"/>
                <w:szCs w:val="24"/>
              </w:rPr>
              <w:t xml:space="preserve">. Kraków 2006 (wybrane rozdz.); Burzyńska A., Markowski M.P.: </w:t>
            </w:r>
            <w:r w:rsidRPr="00611953">
              <w:rPr>
                <w:i/>
                <w:iCs/>
                <w:sz w:val="24"/>
                <w:szCs w:val="24"/>
              </w:rPr>
              <w:t>Teorie literatury XX wieku. Antologia</w:t>
            </w:r>
            <w:r w:rsidRPr="00611953">
              <w:rPr>
                <w:sz w:val="24"/>
                <w:szCs w:val="24"/>
              </w:rPr>
              <w:t>. Kraków 2006</w:t>
            </w:r>
            <w:r>
              <w:rPr>
                <w:sz w:val="24"/>
                <w:szCs w:val="24"/>
              </w:rPr>
              <w:t>;</w:t>
            </w:r>
            <w:r w:rsidRPr="00611953">
              <w:rPr>
                <w:sz w:val="24"/>
                <w:szCs w:val="24"/>
              </w:rPr>
              <w:t xml:space="preserve"> </w:t>
            </w:r>
            <w:r w:rsidRPr="00611953">
              <w:rPr>
                <w:i/>
                <w:iCs/>
                <w:sz w:val="24"/>
                <w:szCs w:val="24"/>
              </w:rPr>
              <w:t>Kulturowa teoria literatury</w:t>
            </w:r>
            <w:r w:rsidRPr="00611953">
              <w:rPr>
                <w:sz w:val="24"/>
                <w:szCs w:val="24"/>
              </w:rPr>
              <w:t>. Red. Markowski M.P., Nycz R. Kraków 2006 (wybrane rozdz.)</w:t>
            </w:r>
          </w:p>
          <w:p w14:paraId="26EEF4D5" w14:textId="77777777" w:rsidR="008109E2" w:rsidRDefault="008109E2" w:rsidP="00225A6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Artykuły (wybiera prowadzący):</w:t>
            </w:r>
          </w:p>
          <w:p w14:paraId="38334DCC" w14:textId="77777777" w:rsidR="008109E2" w:rsidRPr="00643EFA" w:rsidRDefault="008109E2" w:rsidP="00225A6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611953">
              <w:rPr>
                <w:sz w:val="24"/>
                <w:szCs w:val="24"/>
              </w:rPr>
              <w:t xml:space="preserve">R. Ingarden, Z teorii dzieła literackiego /w:/ Problemy teorii literatury. Seria I, Wrocław 1967; R. Ingarden, O tzw. "prawdzie" w literaturze /w:/ Studia z estetyki, t. 1, Warszawa 1987; R, Ingarden, Wartości artystyczne i wartości estetyczne /w:/ Studia z estetyki, t. III; Z. </w:t>
            </w:r>
            <w:proofErr w:type="spellStart"/>
            <w:r w:rsidRPr="00611953">
              <w:rPr>
                <w:sz w:val="24"/>
                <w:szCs w:val="24"/>
              </w:rPr>
              <w:t>Mitosek</w:t>
            </w:r>
            <w:proofErr w:type="spellEnd"/>
            <w:r w:rsidRPr="00611953">
              <w:rPr>
                <w:sz w:val="24"/>
                <w:szCs w:val="24"/>
              </w:rPr>
              <w:t xml:space="preserve">, </w:t>
            </w:r>
            <w:r w:rsidRPr="00611953">
              <w:rPr>
                <w:i/>
                <w:iCs/>
                <w:sz w:val="24"/>
                <w:szCs w:val="24"/>
              </w:rPr>
              <w:t>Mimesis krytyczna</w:t>
            </w:r>
            <w:r w:rsidRPr="00611953">
              <w:rPr>
                <w:sz w:val="24"/>
                <w:szCs w:val="24"/>
              </w:rPr>
              <w:t xml:space="preserve"> w :tejże, </w:t>
            </w:r>
            <w:r w:rsidRPr="00611953">
              <w:rPr>
                <w:i/>
                <w:iCs/>
                <w:sz w:val="24"/>
                <w:szCs w:val="24"/>
              </w:rPr>
              <w:t>Mimesis. Zjawisko</w:t>
            </w:r>
            <w:r w:rsidRPr="00611953">
              <w:rPr>
                <w:sz w:val="24"/>
                <w:szCs w:val="24"/>
              </w:rPr>
              <w:t xml:space="preserve"> </w:t>
            </w:r>
            <w:r w:rsidRPr="00611953">
              <w:rPr>
                <w:i/>
                <w:iCs/>
                <w:sz w:val="24"/>
                <w:szCs w:val="24"/>
              </w:rPr>
              <w:t>i problem</w:t>
            </w:r>
            <w:r w:rsidRPr="00611953">
              <w:rPr>
                <w:sz w:val="24"/>
                <w:szCs w:val="24"/>
              </w:rPr>
              <w:t xml:space="preserve">, Warszawa 1997, s.123-151 lub P.L. 1988, z.3; T. Dobrzyńska, </w:t>
            </w:r>
            <w:r w:rsidRPr="00611953">
              <w:rPr>
                <w:i/>
                <w:iCs/>
                <w:sz w:val="24"/>
                <w:szCs w:val="24"/>
              </w:rPr>
              <w:t>Tekst. Próba syntezy</w:t>
            </w:r>
            <w:r w:rsidRPr="00611953">
              <w:rPr>
                <w:sz w:val="24"/>
                <w:szCs w:val="24"/>
              </w:rPr>
              <w:t xml:space="preserve"> w :tejże, </w:t>
            </w:r>
            <w:r w:rsidRPr="00611953">
              <w:rPr>
                <w:i/>
                <w:iCs/>
                <w:sz w:val="24"/>
                <w:szCs w:val="24"/>
              </w:rPr>
              <w:t>Tekst. Próba syntezy</w:t>
            </w:r>
            <w:r w:rsidRPr="00611953">
              <w:rPr>
                <w:sz w:val="24"/>
                <w:szCs w:val="24"/>
              </w:rPr>
              <w:t>, Warszawa 1993, s.7-45</w:t>
            </w:r>
            <w:r>
              <w:rPr>
                <w:sz w:val="24"/>
                <w:szCs w:val="24"/>
              </w:rPr>
              <w:t xml:space="preserve">; </w:t>
            </w:r>
            <w:r w:rsidRPr="00611953">
              <w:rPr>
                <w:sz w:val="24"/>
                <w:szCs w:val="24"/>
              </w:rPr>
              <w:t>M. Głowiński, Świadectwa i style odbioru, "Teksty" 1975, z. 3</w:t>
            </w:r>
            <w:r>
              <w:rPr>
                <w:sz w:val="24"/>
                <w:szCs w:val="24"/>
              </w:rPr>
              <w:t xml:space="preserve">; </w:t>
            </w:r>
            <w:r w:rsidRPr="00FF6C5D">
              <w:rPr>
                <w:sz w:val="24"/>
                <w:szCs w:val="24"/>
              </w:rPr>
              <w:t xml:space="preserve">R. </w:t>
            </w:r>
            <w:proofErr w:type="spellStart"/>
            <w:r w:rsidRPr="00FF6C5D">
              <w:rPr>
                <w:sz w:val="24"/>
                <w:szCs w:val="24"/>
              </w:rPr>
              <w:t>Jauss</w:t>
            </w:r>
            <w:proofErr w:type="spellEnd"/>
            <w:r w:rsidRPr="00FF6C5D">
              <w:rPr>
                <w:sz w:val="24"/>
                <w:szCs w:val="24"/>
              </w:rPr>
              <w:t xml:space="preserve">, Historia literatury jako wyzwanie rzucone nauce o literaturze, "Pamiętnik Literacki" 1972, z. 4; </w:t>
            </w:r>
            <w:proofErr w:type="spellStart"/>
            <w:r w:rsidRPr="00FF6C5D">
              <w:rPr>
                <w:sz w:val="24"/>
                <w:szCs w:val="24"/>
              </w:rPr>
              <w:t>Auerbach</w:t>
            </w:r>
            <w:proofErr w:type="spellEnd"/>
            <w:r w:rsidRPr="00FF6C5D">
              <w:rPr>
                <w:sz w:val="24"/>
                <w:szCs w:val="24"/>
              </w:rPr>
              <w:t xml:space="preserve">, Mimesis, rozdz. I, t. I; rozdz. ostatni; R. </w:t>
            </w:r>
            <w:proofErr w:type="spellStart"/>
            <w:r w:rsidRPr="00FF6C5D">
              <w:rPr>
                <w:sz w:val="24"/>
                <w:szCs w:val="24"/>
              </w:rPr>
              <w:t>Caillois</w:t>
            </w:r>
            <w:proofErr w:type="spellEnd"/>
            <w:r w:rsidRPr="00FF6C5D">
              <w:rPr>
                <w:sz w:val="24"/>
                <w:szCs w:val="24"/>
              </w:rPr>
              <w:t xml:space="preserve">, Od baśni do science </w:t>
            </w:r>
            <w:proofErr w:type="spellStart"/>
            <w:r w:rsidRPr="00FF6C5D">
              <w:rPr>
                <w:sz w:val="24"/>
                <w:szCs w:val="24"/>
              </w:rPr>
              <w:t>fiction</w:t>
            </w:r>
            <w:proofErr w:type="spellEnd"/>
            <w:r w:rsidRPr="00FF6C5D">
              <w:rPr>
                <w:sz w:val="24"/>
                <w:szCs w:val="24"/>
              </w:rPr>
              <w:t xml:space="preserve"> [w:] Odpowiedzialność i styl; R. Nycz, </w:t>
            </w:r>
            <w:proofErr w:type="spellStart"/>
            <w:r w:rsidRPr="00FF6C5D">
              <w:rPr>
                <w:i/>
                <w:iCs/>
                <w:sz w:val="24"/>
                <w:szCs w:val="24"/>
              </w:rPr>
              <w:t>Intertekstualność</w:t>
            </w:r>
            <w:proofErr w:type="spellEnd"/>
            <w:r w:rsidRPr="00FF6C5D">
              <w:rPr>
                <w:i/>
                <w:iCs/>
                <w:sz w:val="24"/>
                <w:szCs w:val="24"/>
              </w:rPr>
              <w:t xml:space="preserve"> i jej</w:t>
            </w:r>
            <w:r w:rsidRPr="00FF6C5D">
              <w:rPr>
                <w:sz w:val="24"/>
                <w:szCs w:val="24"/>
              </w:rPr>
              <w:t xml:space="preserve"> </w:t>
            </w:r>
            <w:r w:rsidRPr="00FF6C5D">
              <w:rPr>
                <w:i/>
                <w:iCs/>
                <w:sz w:val="24"/>
                <w:szCs w:val="24"/>
              </w:rPr>
              <w:t>zakresy: teksty, gatunki, światy</w:t>
            </w:r>
            <w:r w:rsidRPr="00FF6C5D">
              <w:rPr>
                <w:sz w:val="24"/>
                <w:szCs w:val="24"/>
              </w:rPr>
              <w:t xml:space="preserve"> [w tegoż] </w:t>
            </w:r>
            <w:r w:rsidRPr="00FF6C5D">
              <w:rPr>
                <w:i/>
                <w:iCs/>
                <w:sz w:val="24"/>
                <w:szCs w:val="24"/>
              </w:rPr>
              <w:t>Tekstowy świat</w:t>
            </w:r>
            <w:r w:rsidRPr="00FF6C5D">
              <w:rPr>
                <w:sz w:val="24"/>
                <w:szCs w:val="24"/>
              </w:rPr>
              <w:t xml:space="preserve">, Warszawa 1993 s.59-82 lub [w:] </w:t>
            </w:r>
            <w:r w:rsidRPr="00FF6C5D">
              <w:rPr>
                <w:i/>
                <w:iCs/>
                <w:sz w:val="24"/>
                <w:szCs w:val="24"/>
              </w:rPr>
              <w:t>Między tekstami</w:t>
            </w:r>
            <w:r w:rsidRPr="00FF6C5D">
              <w:rPr>
                <w:sz w:val="24"/>
                <w:szCs w:val="24"/>
              </w:rPr>
              <w:t xml:space="preserve">. </w:t>
            </w:r>
            <w:proofErr w:type="spellStart"/>
            <w:r w:rsidRPr="00FF6C5D">
              <w:rPr>
                <w:i/>
                <w:iCs/>
                <w:sz w:val="24"/>
                <w:szCs w:val="24"/>
              </w:rPr>
              <w:t>Intertekstualność</w:t>
            </w:r>
            <w:proofErr w:type="spellEnd"/>
            <w:r w:rsidRPr="00FF6C5D">
              <w:rPr>
                <w:i/>
                <w:iCs/>
                <w:sz w:val="24"/>
                <w:szCs w:val="24"/>
              </w:rPr>
              <w:t xml:space="preserve"> jako problem poetyki  historycznej,</w:t>
            </w:r>
            <w:r w:rsidRPr="00FF6C5D">
              <w:rPr>
                <w:sz w:val="24"/>
                <w:szCs w:val="24"/>
              </w:rPr>
              <w:t xml:space="preserve"> Red. J. Ziomek, J. Sławiński, W. Bolecki, Warszawa 1992.; S. Sawicki, </w:t>
            </w:r>
            <w:r w:rsidRPr="00FF6C5D">
              <w:rPr>
                <w:i/>
                <w:iCs/>
                <w:sz w:val="24"/>
                <w:szCs w:val="24"/>
              </w:rPr>
              <w:t>Problematyka aksjologiczna w nauce o literaturze</w:t>
            </w:r>
            <w:r w:rsidRPr="00FF6C5D">
              <w:rPr>
                <w:sz w:val="24"/>
                <w:szCs w:val="24"/>
              </w:rPr>
              <w:t xml:space="preserve">, w: </w:t>
            </w:r>
            <w:r w:rsidRPr="00FF6C5D">
              <w:rPr>
                <w:i/>
                <w:iCs/>
                <w:sz w:val="24"/>
                <w:szCs w:val="24"/>
              </w:rPr>
              <w:t>Problematyka aksjologiczna w nauce o literaturze</w:t>
            </w:r>
            <w:r w:rsidRPr="00FF6C5D">
              <w:rPr>
                <w:sz w:val="24"/>
                <w:szCs w:val="24"/>
              </w:rPr>
              <w:t xml:space="preserve">, pod red. S. Sawickiego i A. </w:t>
            </w:r>
            <w:proofErr w:type="spellStart"/>
            <w:r w:rsidRPr="00FF6C5D">
              <w:rPr>
                <w:sz w:val="24"/>
                <w:szCs w:val="24"/>
              </w:rPr>
              <w:t>Tyszczyka</w:t>
            </w:r>
            <w:proofErr w:type="spellEnd"/>
            <w:r w:rsidRPr="00FF6C5D">
              <w:rPr>
                <w:sz w:val="24"/>
                <w:szCs w:val="24"/>
              </w:rPr>
              <w:t xml:space="preserve">, Lublin 1992 lub </w:t>
            </w:r>
            <w:r w:rsidRPr="00FF6C5D">
              <w:rPr>
                <w:i/>
                <w:iCs/>
                <w:sz w:val="24"/>
                <w:szCs w:val="24"/>
              </w:rPr>
              <w:t>Problemy teorii literatury</w:t>
            </w:r>
            <w:r w:rsidRPr="00FF6C5D">
              <w:rPr>
                <w:sz w:val="24"/>
                <w:szCs w:val="24"/>
              </w:rPr>
              <w:t xml:space="preserve">, seria 4. s.355-366.; U Eco, R. </w:t>
            </w:r>
            <w:proofErr w:type="spellStart"/>
            <w:r w:rsidRPr="00FF6C5D">
              <w:rPr>
                <w:sz w:val="24"/>
                <w:szCs w:val="24"/>
              </w:rPr>
              <w:t>Rorty</w:t>
            </w:r>
            <w:proofErr w:type="spellEnd"/>
            <w:r w:rsidRPr="00FF6C5D">
              <w:rPr>
                <w:sz w:val="24"/>
                <w:szCs w:val="24"/>
              </w:rPr>
              <w:t xml:space="preserve">, J. </w:t>
            </w:r>
            <w:proofErr w:type="spellStart"/>
            <w:r w:rsidRPr="00FF6C5D">
              <w:rPr>
                <w:sz w:val="24"/>
                <w:szCs w:val="24"/>
              </w:rPr>
              <w:t>Culler</w:t>
            </w:r>
            <w:proofErr w:type="spellEnd"/>
            <w:r w:rsidRPr="00FF6C5D">
              <w:rPr>
                <w:sz w:val="24"/>
                <w:szCs w:val="24"/>
              </w:rPr>
              <w:t xml:space="preserve">, Ch. </w:t>
            </w:r>
            <w:proofErr w:type="spellStart"/>
            <w:r w:rsidRPr="00FF6C5D">
              <w:rPr>
                <w:sz w:val="24"/>
                <w:szCs w:val="24"/>
              </w:rPr>
              <w:t>Brooke-Rose</w:t>
            </w:r>
            <w:proofErr w:type="spellEnd"/>
            <w:r w:rsidRPr="00FF6C5D">
              <w:rPr>
                <w:sz w:val="24"/>
                <w:szCs w:val="24"/>
              </w:rPr>
              <w:t xml:space="preserve">, </w:t>
            </w:r>
            <w:r w:rsidRPr="00FF6C5D">
              <w:rPr>
                <w:i/>
                <w:iCs/>
                <w:sz w:val="24"/>
                <w:szCs w:val="24"/>
              </w:rPr>
              <w:t xml:space="preserve">Interpretacja i </w:t>
            </w:r>
            <w:r w:rsidRPr="00FF6C5D">
              <w:rPr>
                <w:i/>
                <w:iCs/>
                <w:sz w:val="24"/>
                <w:szCs w:val="24"/>
              </w:rPr>
              <w:lastRenderedPageBreak/>
              <w:t>nadinterpretacja</w:t>
            </w:r>
            <w:r w:rsidRPr="00FF6C5D">
              <w:rPr>
                <w:sz w:val="24"/>
                <w:szCs w:val="24"/>
              </w:rPr>
              <w:t>, Kraków 1996 (wybrane fragmenty);</w:t>
            </w:r>
          </w:p>
        </w:tc>
      </w:tr>
      <w:tr w:rsidR="008109E2" w:rsidRPr="00465875" w14:paraId="6015D617" w14:textId="77777777" w:rsidTr="00225A67">
        <w:tc>
          <w:tcPr>
            <w:tcW w:w="2660" w:type="dxa"/>
          </w:tcPr>
          <w:p w14:paraId="5AFD1DDC" w14:textId="77777777" w:rsidR="008109E2" w:rsidRPr="00643EFA" w:rsidRDefault="008109E2" w:rsidP="00225A67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14:paraId="3B6F5F7B" w14:textId="77777777" w:rsidR="008109E2" w:rsidRPr="007F6B36" w:rsidRDefault="008109E2" w:rsidP="00225A6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F6B36">
              <w:rPr>
                <w:sz w:val="24"/>
                <w:szCs w:val="24"/>
              </w:rPr>
              <w:t>Obowiązuje znajomość trzech pozycji:</w:t>
            </w:r>
          </w:p>
          <w:p w14:paraId="3AAED45D" w14:textId="77777777" w:rsidR="008109E2" w:rsidRPr="00FF6C5D" w:rsidRDefault="008109E2" w:rsidP="00225A67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7F6B36">
              <w:rPr>
                <w:sz w:val="24"/>
                <w:szCs w:val="24"/>
              </w:rPr>
              <w:t xml:space="preserve">Bachtin M.: </w:t>
            </w:r>
            <w:r w:rsidRPr="007F6B36">
              <w:rPr>
                <w:i/>
                <w:iCs/>
                <w:sz w:val="24"/>
                <w:szCs w:val="24"/>
              </w:rPr>
              <w:t>Słowo w poezji i słowo w powie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</w:t>
            </w:r>
            <w:r w:rsidRPr="007F6B36">
              <w:rPr>
                <w:sz w:val="24"/>
                <w:szCs w:val="24"/>
              </w:rPr>
              <w:t xml:space="preserve">. W: tegoż: </w:t>
            </w:r>
            <w:r w:rsidRPr="007F6B36">
              <w:rPr>
                <w:i/>
                <w:iCs/>
                <w:sz w:val="24"/>
                <w:szCs w:val="24"/>
              </w:rPr>
              <w:t>Problemy literatury i estetyki</w:t>
            </w:r>
            <w:r w:rsidRPr="007F6B36">
              <w:rPr>
                <w:sz w:val="24"/>
                <w:szCs w:val="24"/>
              </w:rPr>
              <w:t xml:space="preserve">, przeł. W. Grajewski, Warszawa 1982, s. 101-132; 3. </w:t>
            </w:r>
            <w:proofErr w:type="spellStart"/>
            <w:r w:rsidRPr="007F6B36">
              <w:rPr>
                <w:sz w:val="24"/>
                <w:szCs w:val="24"/>
              </w:rPr>
              <w:t>Balbus</w:t>
            </w:r>
            <w:proofErr w:type="spellEnd"/>
            <w:r w:rsidRPr="007F6B36">
              <w:rPr>
                <w:sz w:val="24"/>
                <w:szCs w:val="24"/>
              </w:rPr>
              <w:t xml:space="preserve"> S.: </w:t>
            </w:r>
            <w:r w:rsidRPr="007F6B36">
              <w:rPr>
                <w:i/>
                <w:iCs/>
                <w:sz w:val="24"/>
                <w:szCs w:val="24"/>
              </w:rPr>
              <w:t>„Zagłada gatunków”</w:t>
            </w:r>
            <w:r w:rsidRPr="007F6B36">
              <w:rPr>
                <w:sz w:val="24"/>
                <w:szCs w:val="24"/>
              </w:rPr>
              <w:t xml:space="preserve">. „Teksty Drugie” 1999, nr 6 lub w: </w:t>
            </w:r>
            <w:r w:rsidRPr="007F6B36">
              <w:rPr>
                <w:i/>
                <w:iCs/>
                <w:sz w:val="24"/>
                <w:szCs w:val="24"/>
              </w:rPr>
              <w:t>Genologia dzisiaj</w:t>
            </w:r>
            <w:r w:rsidRPr="007F6B36">
              <w:rPr>
                <w:sz w:val="24"/>
                <w:szCs w:val="24"/>
              </w:rPr>
              <w:t xml:space="preserve">; red. W. Bolecki, I. Opacki. Warszawa 2000, s. 19–32; 4. Balcerzan E.: </w:t>
            </w:r>
            <w:r w:rsidRPr="007F6B36">
              <w:rPr>
                <w:i/>
                <w:iCs/>
                <w:sz w:val="24"/>
                <w:szCs w:val="24"/>
              </w:rPr>
              <w:t>Przymusy aksjologiczne</w:t>
            </w:r>
            <w:r w:rsidRPr="007F6B36">
              <w:rPr>
                <w:sz w:val="24"/>
                <w:szCs w:val="24"/>
              </w:rPr>
              <w:t xml:space="preserve">. W: </w:t>
            </w:r>
            <w:r w:rsidRPr="007F6B36">
              <w:rPr>
                <w:i/>
                <w:iCs/>
                <w:sz w:val="24"/>
                <w:szCs w:val="24"/>
              </w:rPr>
              <w:t>O warto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ciowaniu w badaniach literackich,</w:t>
            </w:r>
            <w:r w:rsidRPr="007F6B36">
              <w:rPr>
                <w:sz w:val="24"/>
                <w:szCs w:val="24"/>
              </w:rPr>
              <w:t xml:space="preserve"> red. S. Sawicki, W. Panas, Lublin 1986, s. 257–269; Barthes R.: Ś</w:t>
            </w:r>
            <w:r w:rsidRPr="007F6B36">
              <w:rPr>
                <w:i/>
                <w:iCs/>
                <w:sz w:val="24"/>
                <w:szCs w:val="24"/>
              </w:rPr>
              <w:t>mierć</w:t>
            </w:r>
            <w:r w:rsidRPr="007F6B36">
              <w:rPr>
                <w:sz w:val="24"/>
                <w:szCs w:val="24"/>
              </w:rPr>
              <w:t xml:space="preserve"> </w:t>
            </w:r>
            <w:r w:rsidRPr="007F6B36">
              <w:rPr>
                <w:i/>
                <w:iCs/>
                <w:sz w:val="24"/>
                <w:szCs w:val="24"/>
              </w:rPr>
              <w:t>autora</w:t>
            </w:r>
            <w:r w:rsidRPr="007F6B36">
              <w:rPr>
                <w:sz w:val="24"/>
                <w:szCs w:val="24"/>
              </w:rPr>
              <w:t xml:space="preserve">. „Teksty Drugie” 1999, nr 1-2 , s. 247–251; Bartoszyński K.: </w:t>
            </w:r>
            <w:r w:rsidRPr="007F6B36">
              <w:rPr>
                <w:i/>
                <w:iCs/>
                <w:sz w:val="24"/>
                <w:szCs w:val="24"/>
              </w:rPr>
              <w:t>Podmiot literacki - konstrukcje i destrukcje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>Ja, autor. Sytuacja podmiotu w polskiej literaturze współczesnej</w:t>
            </w:r>
            <w:r w:rsidRPr="007F6B36">
              <w:rPr>
                <w:sz w:val="24"/>
                <w:szCs w:val="24"/>
              </w:rPr>
              <w:t xml:space="preserve">, red. D. Snieżko. Warszawa 1996; Benjamin W.: </w:t>
            </w:r>
            <w:r w:rsidRPr="007F6B36">
              <w:rPr>
                <w:i/>
                <w:iCs/>
                <w:sz w:val="24"/>
                <w:szCs w:val="24"/>
              </w:rPr>
              <w:t>Autor jako producent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 xml:space="preserve">W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kr</w:t>
            </w:r>
            <w:r w:rsidRPr="007F6B36">
              <w:rPr>
                <w:sz w:val="24"/>
                <w:szCs w:val="24"/>
              </w:rPr>
              <w:t>e</w:t>
            </w:r>
            <w:r w:rsidRPr="007F6B36">
              <w:rPr>
                <w:i/>
                <w:iCs/>
                <w:sz w:val="24"/>
                <w:szCs w:val="24"/>
              </w:rPr>
              <w:t>gu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socjologii literatury. Antologia tekstów zagranicznych. </w:t>
            </w:r>
            <w:r w:rsidRPr="007F6B36">
              <w:rPr>
                <w:sz w:val="24"/>
                <w:szCs w:val="24"/>
              </w:rPr>
              <w:t xml:space="preserve">T. 1. Warszawa 1988, s. 299-320; Bolecki W.: </w:t>
            </w:r>
            <w:r w:rsidRPr="007F6B36">
              <w:rPr>
                <w:i/>
                <w:iCs/>
                <w:sz w:val="24"/>
                <w:szCs w:val="24"/>
              </w:rPr>
              <w:t>Spójno</w:t>
            </w:r>
            <w:r w:rsidRPr="007F6B36">
              <w:rPr>
                <w:sz w:val="24"/>
                <w:szCs w:val="24"/>
              </w:rPr>
              <w:t xml:space="preserve">ść </w:t>
            </w:r>
            <w:r w:rsidRPr="007F6B36">
              <w:rPr>
                <w:i/>
                <w:iCs/>
                <w:sz w:val="24"/>
                <w:szCs w:val="24"/>
              </w:rPr>
              <w:t>tekstu literackiego jest konwencj</w:t>
            </w:r>
            <w:r w:rsidRPr="007F6B36">
              <w:rPr>
                <w:sz w:val="24"/>
                <w:szCs w:val="24"/>
              </w:rPr>
              <w:t xml:space="preserve">a. W tegoż: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Pre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>-teksty i teksty. Z zagadnie</w:t>
            </w:r>
            <w:r w:rsidRPr="007F6B36">
              <w:rPr>
                <w:sz w:val="24"/>
                <w:szCs w:val="24"/>
              </w:rPr>
              <w:t xml:space="preserve">ń </w:t>
            </w:r>
            <w:r w:rsidRPr="007F6B36">
              <w:rPr>
                <w:i/>
                <w:iCs/>
                <w:sz w:val="24"/>
                <w:szCs w:val="24"/>
              </w:rPr>
              <w:t>zwi</w:t>
            </w:r>
            <w:r w:rsidRPr="007F6B36">
              <w:rPr>
                <w:sz w:val="24"/>
                <w:szCs w:val="24"/>
              </w:rPr>
              <w:t>ą</w:t>
            </w:r>
            <w:r w:rsidRPr="007F6B36">
              <w:rPr>
                <w:i/>
                <w:iCs/>
                <w:sz w:val="24"/>
                <w:szCs w:val="24"/>
              </w:rPr>
              <w:t xml:space="preserve">zków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mi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>dzytekstowych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w literaturze polskiej XX wieku</w:t>
            </w:r>
            <w:r w:rsidRPr="007F6B36">
              <w:rPr>
                <w:sz w:val="24"/>
                <w:szCs w:val="24"/>
              </w:rPr>
              <w:t xml:space="preserve">. Warszawa 1998 (lub inne), s. 36–66 lub w: </w:t>
            </w:r>
            <w:r w:rsidRPr="007F6B36">
              <w:rPr>
                <w:i/>
                <w:iCs/>
                <w:sz w:val="24"/>
                <w:szCs w:val="24"/>
              </w:rPr>
              <w:t>Teoretycznoliterackie tematy i problemy</w:t>
            </w:r>
            <w:r w:rsidRPr="007F6B36">
              <w:rPr>
                <w:sz w:val="24"/>
                <w:szCs w:val="24"/>
              </w:rPr>
              <w:t xml:space="preserve">. Red. J. Sławiński. Wrocław 1986, s. 149–174; </w:t>
            </w:r>
            <w:proofErr w:type="spellStart"/>
            <w:r w:rsidRPr="007F6B36">
              <w:rPr>
                <w:sz w:val="24"/>
                <w:szCs w:val="24"/>
              </w:rPr>
              <w:t>Culler</w:t>
            </w:r>
            <w:proofErr w:type="spellEnd"/>
            <w:r w:rsidRPr="007F6B36">
              <w:rPr>
                <w:sz w:val="24"/>
                <w:szCs w:val="24"/>
              </w:rPr>
              <w:t xml:space="preserve"> J.: </w:t>
            </w:r>
            <w:r w:rsidRPr="007F6B36">
              <w:rPr>
                <w:i/>
                <w:iCs/>
                <w:sz w:val="24"/>
                <w:szCs w:val="24"/>
              </w:rPr>
              <w:t>Konwencja i oswojenie</w:t>
            </w:r>
            <w:r w:rsidRPr="007F6B36">
              <w:rPr>
                <w:sz w:val="24"/>
                <w:szCs w:val="24"/>
              </w:rPr>
              <w:t xml:space="preserve">. W: </w:t>
            </w:r>
            <w:r w:rsidRPr="007F6B36">
              <w:rPr>
                <w:i/>
                <w:iCs/>
                <w:sz w:val="24"/>
                <w:szCs w:val="24"/>
              </w:rPr>
              <w:t>Znak, styl, konwencja</w:t>
            </w:r>
            <w:r w:rsidRPr="007F6B36">
              <w:rPr>
                <w:sz w:val="24"/>
                <w:szCs w:val="24"/>
              </w:rPr>
              <w:t xml:space="preserve">. Red. M. Głowiński, Warszawa 1976 s. 146-196; Danek D.: </w:t>
            </w:r>
            <w:r w:rsidRPr="007F6B36">
              <w:rPr>
                <w:i/>
                <w:iCs/>
                <w:sz w:val="24"/>
                <w:szCs w:val="24"/>
              </w:rPr>
              <w:t>Psychoanaliza i analiza semiotyczna</w:t>
            </w:r>
            <w:r w:rsidRPr="007F6B36">
              <w:rPr>
                <w:sz w:val="24"/>
                <w:szCs w:val="24"/>
              </w:rPr>
              <w:t xml:space="preserve">, [w:] tejże: </w:t>
            </w:r>
            <w:r w:rsidRPr="007F6B36">
              <w:rPr>
                <w:i/>
                <w:iCs/>
                <w:sz w:val="24"/>
                <w:szCs w:val="24"/>
              </w:rPr>
              <w:t>Sztuka rozumienia. Literatura i psychoanaliza</w:t>
            </w:r>
            <w:r w:rsidRPr="007F6B36">
              <w:rPr>
                <w:sz w:val="24"/>
                <w:szCs w:val="24"/>
              </w:rPr>
              <w:t xml:space="preserve">. Warszawa 1997; Eco U.: </w:t>
            </w:r>
            <w:r w:rsidRPr="007F6B36">
              <w:rPr>
                <w:i/>
                <w:iCs/>
                <w:sz w:val="24"/>
                <w:szCs w:val="24"/>
              </w:rPr>
              <w:t>Czytelnik modelowy</w:t>
            </w:r>
            <w:r w:rsidRPr="007F6B36">
              <w:rPr>
                <w:sz w:val="24"/>
                <w:szCs w:val="24"/>
              </w:rPr>
              <w:t xml:space="preserve">. PL 1987, z. 2 lub w tegoż: </w:t>
            </w:r>
            <w:r w:rsidRPr="007F6B36">
              <w:rPr>
                <w:i/>
                <w:iCs/>
                <w:sz w:val="24"/>
                <w:szCs w:val="24"/>
              </w:rPr>
              <w:t xml:space="preserve">Lector in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fabula</w:t>
            </w:r>
            <w:proofErr w:type="spellEnd"/>
            <w:r w:rsidRPr="007F6B36">
              <w:rPr>
                <w:sz w:val="24"/>
                <w:szCs w:val="24"/>
              </w:rPr>
              <w:t xml:space="preserve">. Warszawa 1994, s. 72–90; Fiedler L. A.: </w:t>
            </w:r>
            <w:r w:rsidRPr="007F6B36">
              <w:rPr>
                <w:i/>
                <w:iCs/>
                <w:sz w:val="24"/>
                <w:szCs w:val="24"/>
              </w:rPr>
              <w:t>Archetyp i sygnatura. Analiza zwi</w:t>
            </w:r>
            <w:r w:rsidRPr="007F6B36">
              <w:rPr>
                <w:sz w:val="24"/>
                <w:szCs w:val="24"/>
              </w:rPr>
              <w:t>ą</w:t>
            </w:r>
            <w:r w:rsidRPr="007F6B36">
              <w:rPr>
                <w:i/>
                <w:iCs/>
                <w:sz w:val="24"/>
                <w:szCs w:val="24"/>
              </w:rPr>
              <w:t>zków mi</w:t>
            </w:r>
            <w:r w:rsidRPr="007F6B36">
              <w:rPr>
                <w:sz w:val="24"/>
                <w:szCs w:val="24"/>
              </w:rPr>
              <w:t>e</w:t>
            </w:r>
            <w:r w:rsidRPr="007F6B36">
              <w:rPr>
                <w:i/>
                <w:iCs/>
                <w:sz w:val="24"/>
                <w:szCs w:val="24"/>
              </w:rPr>
              <w:t>dzy biografi</w:t>
            </w:r>
            <w:r w:rsidRPr="007F6B36">
              <w:rPr>
                <w:sz w:val="24"/>
                <w:szCs w:val="24"/>
              </w:rPr>
              <w:t xml:space="preserve">a </w:t>
            </w:r>
            <w:r w:rsidRPr="007F6B36">
              <w:rPr>
                <w:i/>
                <w:iCs/>
                <w:sz w:val="24"/>
                <w:szCs w:val="24"/>
              </w:rPr>
              <w:t>a poezj</w:t>
            </w:r>
            <w:r w:rsidRPr="007F6B36">
              <w:rPr>
                <w:sz w:val="24"/>
                <w:szCs w:val="24"/>
              </w:rPr>
              <w:t xml:space="preserve">a [w:] </w:t>
            </w:r>
            <w:proofErr w:type="spellStart"/>
            <w:r w:rsidRPr="007F6B36">
              <w:rPr>
                <w:sz w:val="24"/>
                <w:szCs w:val="24"/>
              </w:rPr>
              <w:t>Współcz</w:t>
            </w:r>
            <w:proofErr w:type="spellEnd"/>
            <w:r w:rsidRPr="007F6B36">
              <w:rPr>
                <w:sz w:val="24"/>
                <w:szCs w:val="24"/>
              </w:rPr>
              <w:t xml:space="preserve">. teoria </w:t>
            </w:r>
            <w:proofErr w:type="spellStart"/>
            <w:r w:rsidRPr="007F6B36">
              <w:rPr>
                <w:sz w:val="24"/>
                <w:szCs w:val="24"/>
              </w:rPr>
              <w:t>bad</w:t>
            </w:r>
            <w:proofErr w:type="spellEnd"/>
            <w:r w:rsidRPr="007F6B36">
              <w:rPr>
                <w:sz w:val="24"/>
                <w:szCs w:val="24"/>
              </w:rPr>
              <w:t xml:space="preserve">. lit. za granicą, t. 2, s. 300-319; Fish S.: </w:t>
            </w:r>
            <w:r w:rsidRPr="007F6B36">
              <w:rPr>
                <w:i/>
                <w:iCs/>
                <w:sz w:val="24"/>
                <w:szCs w:val="24"/>
              </w:rPr>
              <w:t>Literatura w czytelniku: stylistyka afektywna</w:t>
            </w:r>
            <w:r w:rsidRPr="007F6B36">
              <w:rPr>
                <w:sz w:val="24"/>
                <w:szCs w:val="24"/>
              </w:rPr>
              <w:t xml:space="preserve">. PL 1983, z.1, s. 263–304 lub w: </w:t>
            </w:r>
            <w:proofErr w:type="spellStart"/>
            <w:r w:rsidRPr="007F6B36">
              <w:rPr>
                <w:sz w:val="24"/>
                <w:szCs w:val="24"/>
              </w:rPr>
              <w:t>Współcz</w:t>
            </w:r>
            <w:proofErr w:type="spellEnd"/>
            <w:r w:rsidRPr="007F6B36">
              <w:rPr>
                <w:sz w:val="24"/>
                <w:szCs w:val="24"/>
              </w:rPr>
              <w:t xml:space="preserve">. teoria </w:t>
            </w:r>
            <w:proofErr w:type="spellStart"/>
            <w:r w:rsidRPr="007F6B36">
              <w:rPr>
                <w:sz w:val="24"/>
                <w:szCs w:val="24"/>
              </w:rPr>
              <w:t>bad</w:t>
            </w:r>
            <w:proofErr w:type="spellEnd"/>
            <w:r w:rsidRPr="007F6B36">
              <w:rPr>
                <w:sz w:val="24"/>
                <w:szCs w:val="24"/>
              </w:rPr>
              <w:t xml:space="preserve">. lit. za granicą t.. 4. Cz. 1, s. 168-22; Foucault M.: </w:t>
            </w:r>
            <w:r w:rsidRPr="007F6B36">
              <w:rPr>
                <w:i/>
                <w:iCs/>
                <w:sz w:val="24"/>
                <w:szCs w:val="24"/>
              </w:rPr>
              <w:t>Historia</w:t>
            </w:r>
            <w:r w:rsidRPr="007F6B36">
              <w:rPr>
                <w:sz w:val="24"/>
                <w:szCs w:val="24"/>
              </w:rPr>
              <w:t xml:space="preserve">, „Twórczość” 1968, nr 9, s. 84-97; Freud S.: </w:t>
            </w:r>
            <w:r w:rsidRPr="007F6B36">
              <w:rPr>
                <w:i/>
                <w:iCs/>
                <w:sz w:val="24"/>
                <w:szCs w:val="24"/>
              </w:rPr>
              <w:t>Obja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nianie </w:t>
            </w:r>
            <w:r>
              <w:rPr>
                <w:i/>
                <w:iCs/>
                <w:sz w:val="24"/>
                <w:szCs w:val="24"/>
              </w:rPr>
              <w:t>m</w:t>
            </w:r>
            <w:r w:rsidRPr="007F6B36">
              <w:rPr>
                <w:i/>
                <w:iCs/>
                <w:sz w:val="24"/>
                <w:szCs w:val="24"/>
              </w:rPr>
              <w:t>arze</w:t>
            </w:r>
            <w:r w:rsidRPr="007F6B36">
              <w:rPr>
                <w:sz w:val="24"/>
                <w:szCs w:val="24"/>
              </w:rPr>
              <w:t xml:space="preserve">ń </w:t>
            </w:r>
            <w:r w:rsidRPr="007F6B36">
              <w:rPr>
                <w:i/>
                <w:iCs/>
                <w:sz w:val="24"/>
                <w:szCs w:val="24"/>
              </w:rPr>
              <w:t>sennych</w:t>
            </w:r>
            <w:r w:rsidRPr="007F6B36">
              <w:rPr>
                <w:sz w:val="24"/>
                <w:szCs w:val="24"/>
              </w:rPr>
              <w:t xml:space="preserve">. W: Ant., s. 5-29; </w:t>
            </w:r>
            <w:proofErr w:type="spellStart"/>
            <w:r w:rsidRPr="007F6B36">
              <w:rPr>
                <w:sz w:val="24"/>
                <w:szCs w:val="24"/>
              </w:rPr>
              <w:t>Genette</w:t>
            </w:r>
            <w:proofErr w:type="spellEnd"/>
            <w:r w:rsidRPr="007F6B36">
              <w:rPr>
                <w:sz w:val="24"/>
                <w:szCs w:val="24"/>
              </w:rPr>
              <w:t xml:space="preserve"> G.: </w:t>
            </w:r>
            <w:r w:rsidRPr="007F6B36">
              <w:rPr>
                <w:i/>
                <w:iCs/>
                <w:sz w:val="24"/>
                <w:szCs w:val="24"/>
              </w:rPr>
              <w:t>Palimpsesty</w:t>
            </w:r>
            <w:r w:rsidRPr="007F6B36">
              <w:rPr>
                <w:sz w:val="24"/>
                <w:szCs w:val="24"/>
              </w:rPr>
              <w:t xml:space="preserve"> [w:] </w:t>
            </w:r>
            <w:proofErr w:type="spellStart"/>
            <w:r w:rsidRPr="007F6B36">
              <w:rPr>
                <w:sz w:val="24"/>
                <w:szCs w:val="24"/>
              </w:rPr>
              <w:t>Współcz</w:t>
            </w:r>
            <w:proofErr w:type="spellEnd"/>
            <w:r w:rsidRPr="007F6B36">
              <w:rPr>
                <w:sz w:val="24"/>
                <w:szCs w:val="24"/>
              </w:rPr>
              <w:t xml:space="preserve">. teoria </w:t>
            </w:r>
            <w:proofErr w:type="spellStart"/>
            <w:r w:rsidRPr="007F6B36">
              <w:rPr>
                <w:sz w:val="24"/>
                <w:szCs w:val="24"/>
              </w:rPr>
              <w:t>bad</w:t>
            </w:r>
            <w:proofErr w:type="spellEnd"/>
            <w:r w:rsidRPr="007F6B36">
              <w:rPr>
                <w:sz w:val="24"/>
                <w:szCs w:val="24"/>
              </w:rPr>
              <w:t xml:space="preserve">. lit. za granicą t. 4. Cz. 2, s. 316-368; Głowiński M.: </w:t>
            </w:r>
            <w:r w:rsidRPr="007F6B36">
              <w:rPr>
                <w:i/>
                <w:iCs/>
                <w:sz w:val="24"/>
                <w:szCs w:val="24"/>
              </w:rPr>
              <w:t>Cztery typy fikcji narracyjnej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>Teoretycznoliterackie tematy i problemy</w:t>
            </w:r>
            <w:r w:rsidRPr="007F6B36">
              <w:rPr>
                <w:sz w:val="24"/>
                <w:szCs w:val="24"/>
              </w:rPr>
              <w:t xml:space="preserve">, red. J. Sławiński. Wrocław 1986, s. 25-34 lub w tegoż: </w:t>
            </w:r>
            <w:r w:rsidRPr="007F6B36">
              <w:rPr>
                <w:i/>
                <w:iCs/>
                <w:sz w:val="24"/>
                <w:szCs w:val="24"/>
              </w:rPr>
              <w:t>Poetyka i okolice</w:t>
            </w:r>
            <w:r w:rsidRPr="007F6B36">
              <w:rPr>
                <w:sz w:val="24"/>
                <w:szCs w:val="24"/>
              </w:rPr>
              <w:t xml:space="preserve">. Warszawa 1992, s. 144-158 lub w tegoż: </w:t>
            </w:r>
            <w:r w:rsidRPr="007F6B36">
              <w:rPr>
                <w:i/>
                <w:iCs/>
                <w:sz w:val="24"/>
                <w:szCs w:val="24"/>
              </w:rPr>
              <w:t>Dzieło wobec odbiorcy</w:t>
            </w:r>
            <w:r w:rsidRPr="007F6B36">
              <w:rPr>
                <w:sz w:val="24"/>
                <w:szCs w:val="24"/>
              </w:rPr>
              <w:t xml:space="preserve">. Kraków 1998, s. 207–218; </w:t>
            </w:r>
            <w:proofErr w:type="spellStart"/>
            <w:r w:rsidRPr="007F6B36">
              <w:rPr>
                <w:sz w:val="24"/>
                <w:szCs w:val="24"/>
              </w:rPr>
              <w:t>Hillis</w:t>
            </w:r>
            <w:proofErr w:type="spellEnd"/>
            <w:r w:rsidRPr="007F6B36">
              <w:rPr>
                <w:sz w:val="24"/>
                <w:szCs w:val="24"/>
              </w:rPr>
              <w:t xml:space="preserve">-Miller J.: </w:t>
            </w:r>
            <w:r w:rsidRPr="007F6B36">
              <w:rPr>
                <w:i/>
                <w:iCs/>
                <w:sz w:val="24"/>
                <w:szCs w:val="24"/>
              </w:rPr>
              <w:t>Czytanie dokonuj</w:t>
            </w:r>
            <w:r w:rsidRPr="007F6B36">
              <w:rPr>
                <w:sz w:val="24"/>
                <w:szCs w:val="24"/>
              </w:rPr>
              <w:t>ą</w:t>
            </w:r>
            <w:r w:rsidRPr="007F6B36">
              <w:rPr>
                <w:i/>
                <w:iCs/>
                <w:sz w:val="24"/>
                <w:szCs w:val="24"/>
              </w:rPr>
              <w:t>ce odczytania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>Dekonstrukcja w badaniach literackich</w:t>
            </w:r>
            <w:r w:rsidRPr="007F6B36">
              <w:rPr>
                <w:sz w:val="24"/>
                <w:szCs w:val="24"/>
              </w:rPr>
              <w:t xml:space="preserve">. Red. R. Nycz. Gdańsk 2000, s. 125–139; Huizinga J: </w:t>
            </w:r>
            <w:r w:rsidRPr="007F6B36">
              <w:rPr>
                <w:i/>
                <w:iCs/>
                <w:sz w:val="24"/>
                <w:szCs w:val="24"/>
              </w:rPr>
              <w:t>Zabawa i poezja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 xml:space="preserve">Homo ludens. Zabawa jako </w:t>
            </w:r>
            <w:r w:rsidRPr="007F6B36">
              <w:rPr>
                <w:sz w:val="24"/>
                <w:szCs w:val="24"/>
              </w:rPr>
              <w:t>ź</w:t>
            </w:r>
            <w:r w:rsidRPr="007F6B36">
              <w:rPr>
                <w:i/>
                <w:iCs/>
                <w:sz w:val="24"/>
                <w:szCs w:val="24"/>
              </w:rPr>
              <w:t>ródło kultury</w:t>
            </w:r>
            <w:r w:rsidRPr="007F6B36">
              <w:rPr>
                <w:sz w:val="24"/>
                <w:szCs w:val="24"/>
              </w:rPr>
              <w:t>, Warszawa 1985, s. 172-208; Ku</w:t>
            </w:r>
            <w:r>
              <w:rPr>
                <w:sz w:val="24"/>
                <w:szCs w:val="24"/>
              </w:rPr>
              <w:t>ź</w:t>
            </w:r>
            <w:r w:rsidRPr="007F6B36">
              <w:rPr>
                <w:sz w:val="24"/>
                <w:szCs w:val="24"/>
              </w:rPr>
              <w:t xml:space="preserve">ma E.: </w:t>
            </w:r>
            <w:r w:rsidRPr="007F6B36">
              <w:rPr>
                <w:i/>
                <w:iCs/>
                <w:sz w:val="24"/>
                <w:szCs w:val="24"/>
              </w:rPr>
              <w:t>J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 xml:space="preserve">zyk jako podmiot współczesnej literatury. </w:t>
            </w:r>
            <w:r w:rsidRPr="007F6B36">
              <w:rPr>
                <w:sz w:val="24"/>
                <w:szCs w:val="24"/>
              </w:rPr>
              <w:t xml:space="preserve">W: </w:t>
            </w:r>
            <w:r w:rsidRPr="007F6B36">
              <w:rPr>
                <w:i/>
                <w:iCs/>
                <w:sz w:val="24"/>
                <w:szCs w:val="24"/>
              </w:rPr>
              <w:t>Z problemów podmiotowo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ci w literaturze polskiej XX wieku </w:t>
            </w:r>
            <w:r w:rsidRPr="007F6B36">
              <w:rPr>
                <w:sz w:val="24"/>
                <w:szCs w:val="24"/>
              </w:rPr>
              <w:t xml:space="preserve">Pod red. M. </w:t>
            </w:r>
            <w:proofErr w:type="spellStart"/>
            <w:r w:rsidRPr="007F6B36">
              <w:rPr>
                <w:sz w:val="24"/>
                <w:szCs w:val="24"/>
              </w:rPr>
              <w:t>Lalaka</w:t>
            </w:r>
            <w:proofErr w:type="spellEnd"/>
            <w:r w:rsidRPr="007F6B36">
              <w:rPr>
                <w:sz w:val="24"/>
                <w:szCs w:val="24"/>
              </w:rPr>
              <w:t xml:space="preserve">. Szczecin 1993, s. 5–28; Man P. de: </w:t>
            </w:r>
            <w:r w:rsidRPr="007F6B36">
              <w:rPr>
                <w:i/>
                <w:iCs/>
                <w:sz w:val="24"/>
                <w:szCs w:val="24"/>
              </w:rPr>
              <w:t>Semiologia i retoryka</w:t>
            </w:r>
            <w:r w:rsidRPr="007F6B36">
              <w:rPr>
                <w:sz w:val="24"/>
                <w:szCs w:val="24"/>
              </w:rPr>
              <w:t xml:space="preserve">. [w:] </w:t>
            </w:r>
            <w:proofErr w:type="spellStart"/>
            <w:r w:rsidRPr="007F6B36">
              <w:rPr>
                <w:sz w:val="24"/>
                <w:szCs w:val="24"/>
              </w:rPr>
              <w:t>Współcz</w:t>
            </w:r>
            <w:proofErr w:type="spellEnd"/>
            <w:r w:rsidRPr="007F6B36">
              <w:rPr>
                <w:sz w:val="24"/>
                <w:szCs w:val="24"/>
              </w:rPr>
              <w:t xml:space="preserve">. teoria </w:t>
            </w:r>
            <w:proofErr w:type="spellStart"/>
            <w:r w:rsidRPr="007F6B36">
              <w:rPr>
                <w:sz w:val="24"/>
                <w:szCs w:val="24"/>
              </w:rPr>
              <w:t>bad</w:t>
            </w:r>
            <w:proofErr w:type="spellEnd"/>
            <w:r w:rsidRPr="007F6B36">
              <w:rPr>
                <w:sz w:val="24"/>
                <w:szCs w:val="24"/>
              </w:rPr>
              <w:t xml:space="preserve">. lit. za granicą T. 4. Cz. 2, s. 209-231; Markiewicz H.: </w:t>
            </w:r>
            <w:r w:rsidRPr="007F6B36">
              <w:rPr>
                <w:i/>
                <w:iCs/>
                <w:sz w:val="24"/>
                <w:szCs w:val="24"/>
              </w:rPr>
              <w:t>O falsyfikowaniu interpretacji literaturoznawczych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 xml:space="preserve">Wiedza o literaturze i edukacja.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Ksi</w:t>
            </w:r>
            <w:r w:rsidRPr="007F6B36">
              <w:rPr>
                <w:sz w:val="24"/>
                <w:szCs w:val="24"/>
              </w:rPr>
              <w:t>e</w:t>
            </w:r>
            <w:r w:rsidRPr="007F6B36">
              <w:rPr>
                <w:i/>
                <w:iCs/>
                <w:sz w:val="24"/>
                <w:szCs w:val="24"/>
              </w:rPr>
              <w:t>ga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referatów Zjazdu Polonistów, Warszawa 1995</w:t>
            </w:r>
            <w:r w:rsidRPr="007F6B36">
              <w:rPr>
                <w:sz w:val="24"/>
                <w:szCs w:val="24"/>
              </w:rPr>
              <w:t xml:space="preserve">. Red. T. Michałowska, Z. Goliński, Z. Jarosiński. Warszawa 1996, s. 505–522; Markiewicz H.: </w:t>
            </w:r>
            <w:r w:rsidRPr="007F6B36">
              <w:rPr>
                <w:i/>
                <w:iCs/>
                <w:sz w:val="24"/>
                <w:szCs w:val="24"/>
              </w:rPr>
              <w:t>Realizm, naturalizm, typowo</w:t>
            </w:r>
            <w:r w:rsidRPr="007F6B36">
              <w:rPr>
                <w:sz w:val="24"/>
                <w:szCs w:val="24"/>
              </w:rPr>
              <w:t xml:space="preserve">ść. W: tegoż: </w:t>
            </w:r>
            <w:r w:rsidRPr="007F6B36">
              <w:rPr>
                <w:i/>
                <w:iCs/>
                <w:sz w:val="24"/>
                <w:szCs w:val="24"/>
              </w:rPr>
              <w:t>Główne problemy wiedzy o literaturze</w:t>
            </w:r>
            <w:r w:rsidRPr="007F6B36">
              <w:rPr>
                <w:sz w:val="24"/>
                <w:szCs w:val="24"/>
              </w:rPr>
              <w:t xml:space="preserve">. Kraków 1996 (lub inne wyd.), s. 215–260; Miller N.K.: </w:t>
            </w:r>
            <w:r w:rsidRPr="007F6B36">
              <w:rPr>
                <w:i/>
                <w:iCs/>
                <w:sz w:val="24"/>
                <w:szCs w:val="24"/>
              </w:rPr>
              <w:t>Arachnologie: kobieta, tekst i krytyka</w:t>
            </w:r>
            <w:r w:rsidRPr="007F6B36">
              <w:rPr>
                <w:sz w:val="24"/>
                <w:szCs w:val="24"/>
              </w:rPr>
              <w:t xml:space="preserve"> [w:] Ant, s. 487-513; </w:t>
            </w:r>
            <w:proofErr w:type="spellStart"/>
            <w:r w:rsidRPr="007F6B36">
              <w:rPr>
                <w:sz w:val="24"/>
                <w:szCs w:val="24"/>
              </w:rPr>
              <w:t>Mukarovsky</w:t>
            </w:r>
            <w:proofErr w:type="spellEnd"/>
            <w:r w:rsidRPr="007F6B36">
              <w:rPr>
                <w:sz w:val="24"/>
                <w:szCs w:val="24"/>
              </w:rPr>
              <w:t xml:space="preserve"> J.: </w:t>
            </w:r>
            <w:r w:rsidRPr="007F6B36">
              <w:rPr>
                <w:i/>
                <w:iCs/>
                <w:sz w:val="24"/>
                <w:szCs w:val="24"/>
              </w:rPr>
              <w:t>O j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>zyku poetyckim</w:t>
            </w:r>
            <w:r w:rsidRPr="007F6B36">
              <w:rPr>
                <w:sz w:val="24"/>
                <w:szCs w:val="24"/>
              </w:rPr>
              <w:t xml:space="preserve">. W: </w:t>
            </w:r>
            <w:r w:rsidRPr="007F6B36">
              <w:rPr>
                <w:i/>
                <w:iCs/>
                <w:sz w:val="24"/>
                <w:szCs w:val="24"/>
              </w:rPr>
              <w:t>Praska szkoła strukturalna w latach 1926-1948</w:t>
            </w:r>
            <w:r w:rsidRPr="007F6B36">
              <w:rPr>
                <w:sz w:val="24"/>
                <w:szCs w:val="24"/>
              </w:rPr>
              <w:t xml:space="preserve">. </w:t>
            </w:r>
            <w:r w:rsidRPr="007F6B36">
              <w:rPr>
                <w:i/>
                <w:iCs/>
                <w:sz w:val="24"/>
                <w:szCs w:val="24"/>
              </w:rPr>
              <w:t>Wybór materiałów</w:t>
            </w:r>
            <w:r w:rsidRPr="007F6B36">
              <w:rPr>
                <w:sz w:val="24"/>
                <w:szCs w:val="24"/>
              </w:rPr>
              <w:t xml:space="preserve">. Red. M.R. Mayenowa. Warszawa 1966, s. 130-206; Nycz R.: </w:t>
            </w:r>
            <w:r w:rsidRPr="007F6B36">
              <w:rPr>
                <w:i/>
                <w:iCs/>
                <w:sz w:val="24"/>
                <w:szCs w:val="24"/>
              </w:rPr>
              <w:t>Teoria interpretacji: problem pluralizmu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 xml:space="preserve">Tekstowy 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wiat.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Poststrukturalizm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a wiedza o literaturze</w:t>
            </w:r>
            <w:r w:rsidRPr="007F6B36">
              <w:rPr>
                <w:sz w:val="24"/>
                <w:szCs w:val="24"/>
              </w:rPr>
              <w:t xml:space="preserve">. Warszawa 1993 (lub inne wyd.), s. 83-120; Nycz R.: </w:t>
            </w:r>
            <w:r w:rsidRPr="007F6B36">
              <w:rPr>
                <w:i/>
                <w:iCs/>
                <w:sz w:val="24"/>
                <w:szCs w:val="24"/>
              </w:rPr>
              <w:t>Tezy o mimetyczno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ci </w:t>
            </w:r>
            <w:r w:rsidRPr="007F6B36">
              <w:rPr>
                <w:sz w:val="24"/>
                <w:szCs w:val="24"/>
              </w:rPr>
              <w:t xml:space="preserve">lub </w:t>
            </w:r>
            <w:r w:rsidRPr="007F6B36">
              <w:rPr>
                <w:i/>
                <w:iCs/>
                <w:sz w:val="24"/>
                <w:szCs w:val="24"/>
              </w:rPr>
              <w:t>Literatura postmodernistyczna a mimesis (Wst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>pne rozró</w:t>
            </w:r>
            <w:r w:rsidRPr="007F6B36">
              <w:rPr>
                <w:sz w:val="24"/>
                <w:szCs w:val="24"/>
              </w:rPr>
              <w:t>ż</w:t>
            </w:r>
            <w:r w:rsidRPr="007F6B36">
              <w:rPr>
                <w:i/>
                <w:iCs/>
                <w:sz w:val="24"/>
                <w:szCs w:val="24"/>
              </w:rPr>
              <w:t>nienia)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 xml:space="preserve">Tekstowy 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wiat.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Poststrukturalizm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 xml:space="preserve"> a wiedza o literaturze</w:t>
            </w:r>
            <w:r w:rsidRPr="007F6B36">
              <w:rPr>
                <w:sz w:val="24"/>
                <w:szCs w:val="24"/>
              </w:rPr>
              <w:t xml:space="preserve">. Warszawa 1993 (lub inne wyd.), s. 121-148, 247-255; Nycz R.: </w:t>
            </w:r>
            <w:r w:rsidRPr="007F6B36">
              <w:rPr>
                <w:i/>
                <w:iCs/>
                <w:sz w:val="24"/>
                <w:szCs w:val="24"/>
              </w:rPr>
              <w:t>Tropy „ja”. Koncepcje podmiotowo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 xml:space="preserve">ci w literaturze polskiej </w:t>
            </w:r>
            <w:r w:rsidRPr="007F6B36">
              <w:rPr>
                <w:i/>
                <w:iCs/>
                <w:sz w:val="24"/>
                <w:szCs w:val="24"/>
              </w:rPr>
              <w:lastRenderedPageBreak/>
              <w:t>ostatniego stulecia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>J</w:t>
            </w:r>
            <w:r w:rsidRPr="007F6B36">
              <w:rPr>
                <w:sz w:val="24"/>
                <w:szCs w:val="24"/>
              </w:rPr>
              <w:t>ę</w:t>
            </w:r>
            <w:r w:rsidRPr="007F6B36">
              <w:rPr>
                <w:i/>
                <w:iCs/>
                <w:sz w:val="24"/>
                <w:szCs w:val="24"/>
              </w:rPr>
              <w:t>zyk modernizmu. Prolegomena historycznoliterackie</w:t>
            </w:r>
            <w:r w:rsidRPr="007F6B36">
              <w:rPr>
                <w:sz w:val="24"/>
                <w:szCs w:val="24"/>
              </w:rPr>
              <w:t xml:space="preserve">. Wrocław 1997, s. 85-116 lub w: „Teksty Drugie” 1994, nr 2; Nycz R.: </w:t>
            </w:r>
            <w:r w:rsidRPr="007F6B36">
              <w:rPr>
                <w:i/>
                <w:iCs/>
                <w:sz w:val="24"/>
                <w:szCs w:val="24"/>
              </w:rPr>
              <w:t>Współczesne sylwy wobec literacko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</w:t>
            </w:r>
            <w:r w:rsidRPr="007F6B36">
              <w:rPr>
                <w:sz w:val="24"/>
                <w:szCs w:val="24"/>
              </w:rPr>
              <w:t xml:space="preserve">. W tegoż: </w:t>
            </w:r>
            <w:r w:rsidRPr="007F6B36">
              <w:rPr>
                <w:i/>
                <w:iCs/>
                <w:sz w:val="24"/>
                <w:szCs w:val="24"/>
              </w:rPr>
              <w:t>Sylwy współczesne</w:t>
            </w:r>
            <w:r w:rsidRPr="007F6B36">
              <w:rPr>
                <w:sz w:val="24"/>
                <w:szCs w:val="24"/>
              </w:rPr>
              <w:t xml:space="preserve">. Kraków 1996, s. 13–51 lub w: PTL. Seria 3, s. 278-304 lub w: </w:t>
            </w:r>
            <w:r w:rsidRPr="007F6B36">
              <w:rPr>
                <w:i/>
                <w:iCs/>
                <w:sz w:val="24"/>
                <w:szCs w:val="24"/>
              </w:rPr>
              <w:t>Studia o narracji</w:t>
            </w:r>
            <w:r w:rsidRPr="007F6B36">
              <w:rPr>
                <w:sz w:val="24"/>
                <w:szCs w:val="24"/>
              </w:rPr>
              <w:t xml:space="preserve">. Pod red. J. Błońskiego, S. Jaworskiego i J. Sławińskiego. Wrocław 1982, s. 63–86; </w:t>
            </w:r>
            <w:proofErr w:type="spellStart"/>
            <w:r w:rsidRPr="007F6B36">
              <w:rPr>
                <w:sz w:val="24"/>
                <w:szCs w:val="24"/>
              </w:rPr>
              <w:t>Ohmann</w:t>
            </w:r>
            <w:proofErr w:type="spellEnd"/>
            <w:r w:rsidRPr="007F6B36">
              <w:rPr>
                <w:sz w:val="24"/>
                <w:szCs w:val="24"/>
              </w:rPr>
              <w:t xml:space="preserve"> R.: </w:t>
            </w:r>
            <w:r w:rsidRPr="007F6B36">
              <w:rPr>
                <w:i/>
                <w:iCs/>
                <w:sz w:val="24"/>
                <w:szCs w:val="24"/>
              </w:rPr>
              <w:t>Akt mowy a definicja literatury</w:t>
            </w:r>
            <w:r w:rsidRPr="007F6B36">
              <w:rPr>
                <w:sz w:val="24"/>
                <w:szCs w:val="24"/>
              </w:rPr>
              <w:t xml:space="preserve">. PL 1980, z. 2 s. 249-267; </w:t>
            </w:r>
            <w:proofErr w:type="spellStart"/>
            <w:r w:rsidRPr="007F6B36">
              <w:rPr>
                <w:sz w:val="24"/>
                <w:szCs w:val="24"/>
              </w:rPr>
              <w:t>Okopień-Sławinska</w:t>
            </w:r>
            <w:proofErr w:type="spellEnd"/>
            <w:r w:rsidRPr="007F6B36">
              <w:rPr>
                <w:sz w:val="24"/>
                <w:szCs w:val="24"/>
              </w:rPr>
              <w:t xml:space="preserve"> A.: </w:t>
            </w:r>
            <w:r w:rsidRPr="007F6B36">
              <w:rPr>
                <w:i/>
                <w:iCs/>
                <w:sz w:val="24"/>
                <w:szCs w:val="24"/>
              </w:rPr>
              <w:t>Semantyka „ja” literackiego („Ja” tekstowe wobec „ja” twórcy)</w:t>
            </w:r>
            <w:r w:rsidRPr="007F6B36">
              <w:rPr>
                <w:sz w:val="24"/>
                <w:szCs w:val="24"/>
              </w:rPr>
              <w:t xml:space="preserve"> [w:] </w:t>
            </w:r>
            <w:r w:rsidRPr="007F6B36">
              <w:rPr>
                <w:i/>
                <w:iCs/>
                <w:sz w:val="24"/>
                <w:szCs w:val="24"/>
              </w:rPr>
              <w:t>Semantyka wypowiedzi poetyckiej</w:t>
            </w:r>
            <w:r w:rsidRPr="007F6B36">
              <w:rPr>
                <w:sz w:val="24"/>
                <w:szCs w:val="24"/>
              </w:rPr>
              <w:t xml:space="preserve">. Kraków 1985, s. 99–115 lub w: „Teksty” 1981, nr 6, s. 38–63; </w:t>
            </w:r>
            <w:r w:rsidRPr="007F6B36">
              <w:rPr>
                <w:i/>
                <w:iCs/>
                <w:sz w:val="24"/>
                <w:szCs w:val="24"/>
              </w:rPr>
              <w:t>Pogranicza i korespondencje sztuk</w:t>
            </w:r>
            <w:r w:rsidRPr="007F6B36">
              <w:rPr>
                <w:sz w:val="24"/>
                <w:szCs w:val="24"/>
              </w:rPr>
              <w:t xml:space="preserve">. Red. T. Cieślikowska, J. Sławiński, Wrocław 1980 (rozdz. do wyboru); </w:t>
            </w:r>
            <w:proofErr w:type="spellStart"/>
            <w:r w:rsidRPr="007F6B36">
              <w:rPr>
                <w:sz w:val="24"/>
                <w:szCs w:val="24"/>
              </w:rPr>
              <w:t>Ricoeur</w:t>
            </w:r>
            <w:proofErr w:type="spellEnd"/>
            <w:r w:rsidRPr="007F6B36">
              <w:rPr>
                <w:sz w:val="24"/>
                <w:szCs w:val="24"/>
              </w:rPr>
              <w:t xml:space="preserve"> P.: </w:t>
            </w:r>
            <w:r w:rsidRPr="007F6B36">
              <w:rPr>
                <w:i/>
                <w:iCs/>
                <w:sz w:val="24"/>
                <w:szCs w:val="24"/>
              </w:rPr>
              <w:t>O interpretacji</w:t>
            </w:r>
            <w:r w:rsidRPr="007F6B36">
              <w:rPr>
                <w:sz w:val="24"/>
                <w:szCs w:val="24"/>
              </w:rPr>
              <w:t xml:space="preserve">. W: Ant., s. 193-212; Sławiński J.: </w:t>
            </w:r>
            <w:r w:rsidRPr="007F6B36">
              <w:rPr>
                <w:i/>
                <w:iCs/>
                <w:sz w:val="24"/>
                <w:szCs w:val="24"/>
              </w:rPr>
              <w:t>Odbiór i odbiorca w procesie historycznoliterackim</w:t>
            </w:r>
            <w:r w:rsidRPr="007F6B36">
              <w:rPr>
                <w:sz w:val="24"/>
                <w:szCs w:val="24"/>
              </w:rPr>
              <w:t xml:space="preserve">. [w:] tegoż: </w:t>
            </w:r>
            <w:r w:rsidRPr="007F6B36">
              <w:rPr>
                <w:i/>
                <w:iCs/>
                <w:sz w:val="24"/>
                <w:szCs w:val="24"/>
              </w:rPr>
              <w:t>Próby teoretycznoliterackie</w:t>
            </w:r>
            <w:r w:rsidRPr="007F6B36">
              <w:rPr>
                <w:sz w:val="24"/>
                <w:szCs w:val="24"/>
              </w:rPr>
              <w:t xml:space="preserve">. Kraków 2000 (lub inne wyd.), s. 89–115 lub w: „Teksty” 1981 nr 3, s. 5-34 lub w: </w:t>
            </w:r>
            <w:r w:rsidRPr="007F6B36">
              <w:rPr>
                <w:i/>
                <w:iCs/>
                <w:sz w:val="24"/>
                <w:szCs w:val="24"/>
              </w:rPr>
              <w:t>Publiczno</w:t>
            </w:r>
            <w:r w:rsidRPr="007F6B36">
              <w:rPr>
                <w:sz w:val="24"/>
                <w:szCs w:val="24"/>
              </w:rPr>
              <w:t xml:space="preserve">ść </w:t>
            </w:r>
            <w:r w:rsidRPr="007F6B36">
              <w:rPr>
                <w:i/>
                <w:iCs/>
                <w:sz w:val="24"/>
                <w:szCs w:val="24"/>
              </w:rPr>
              <w:t>literacka</w:t>
            </w:r>
            <w:r w:rsidRPr="007F6B36">
              <w:rPr>
                <w:sz w:val="24"/>
                <w:szCs w:val="24"/>
              </w:rPr>
              <w:t xml:space="preserve">. Pod red. S. Żółkiewskiego i M. Hopfinger. Wrocław 1982, s. 67-85; </w:t>
            </w:r>
            <w:proofErr w:type="spellStart"/>
            <w:r w:rsidRPr="007F6B36">
              <w:rPr>
                <w:sz w:val="24"/>
                <w:szCs w:val="24"/>
              </w:rPr>
              <w:t>Szahaj</w:t>
            </w:r>
            <w:proofErr w:type="spellEnd"/>
            <w:r w:rsidRPr="007F6B36">
              <w:rPr>
                <w:sz w:val="24"/>
                <w:szCs w:val="24"/>
              </w:rPr>
              <w:t xml:space="preserve"> A.: </w:t>
            </w:r>
            <w:r w:rsidRPr="007F6B36">
              <w:rPr>
                <w:i/>
                <w:iCs/>
                <w:sz w:val="24"/>
                <w:szCs w:val="24"/>
              </w:rPr>
              <w:t>Granice anarchizmu interpretacyjnego</w:t>
            </w:r>
            <w:r w:rsidRPr="007F6B36">
              <w:rPr>
                <w:sz w:val="24"/>
                <w:szCs w:val="24"/>
              </w:rPr>
              <w:t xml:space="preserve">. „Teksty Drugie” 1997, nr 6, s. 5–33 oraz dyskusja nad tekstem (Z. Bauman, H. Markiewicz, S. Morawski, J. Kmita, E. Kuźma, E. Rewers, M.P. Markowski, W. Kalaga), s. 35–93; White H.: </w:t>
            </w:r>
            <w:r w:rsidRPr="007F6B36">
              <w:rPr>
                <w:i/>
                <w:iCs/>
                <w:sz w:val="24"/>
                <w:szCs w:val="24"/>
              </w:rPr>
              <w:t>Zagadnienie przemiany w historii literatury</w:t>
            </w:r>
            <w:r w:rsidRPr="007F6B36">
              <w:rPr>
                <w:sz w:val="24"/>
                <w:szCs w:val="24"/>
              </w:rPr>
              <w:t xml:space="preserve">. PL 1989, z. 1, s. 277-293; White H.: </w:t>
            </w:r>
            <w:r w:rsidRPr="007F6B36">
              <w:rPr>
                <w:i/>
                <w:iCs/>
                <w:sz w:val="24"/>
                <w:szCs w:val="24"/>
              </w:rPr>
              <w:t>Znaczenie narracyjno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 dla przedstawiania rzeczywisto</w:t>
            </w:r>
            <w:r w:rsidRPr="007F6B36">
              <w:rPr>
                <w:sz w:val="24"/>
                <w:szCs w:val="24"/>
              </w:rPr>
              <w:t>ś</w:t>
            </w:r>
            <w:r w:rsidRPr="007F6B36">
              <w:rPr>
                <w:i/>
                <w:iCs/>
                <w:sz w:val="24"/>
                <w:szCs w:val="24"/>
              </w:rPr>
              <w:t>ci</w:t>
            </w:r>
            <w:r w:rsidRPr="007F6B36">
              <w:rPr>
                <w:sz w:val="24"/>
                <w:szCs w:val="24"/>
              </w:rPr>
              <w:t xml:space="preserve"> [w:] tegoż: </w:t>
            </w:r>
            <w:r w:rsidRPr="007F6B36">
              <w:rPr>
                <w:i/>
                <w:iCs/>
                <w:sz w:val="24"/>
                <w:szCs w:val="24"/>
              </w:rPr>
              <w:t>Poetyka pisarstwa historycznego</w:t>
            </w:r>
            <w:r w:rsidRPr="007F6B36">
              <w:rPr>
                <w:sz w:val="24"/>
                <w:szCs w:val="24"/>
              </w:rPr>
              <w:t xml:space="preserve">. Kraków 2000, s. 135–170; Wysłouch S.: </w:t>
            </w:r>
            <w:r w:rsidRPr="007F6B36">
              <w:rPr>
                <w:i/>
                <w:iCs/>
                <w:sz w:val="24"/>
                <w:szCs w:val="24"/>
              </w:rPr>
              <w:t>Literatura i obraz. Tereny strukturalnej wspólnoty sztuk</w:t>
            </w:r>
            <w:r w:rsidRPr="007F6B36">
              <w:rPr>
                <w:sz w:val="24"/>
                <w:szCs w:val="24"/>
              </w:rPr>
              <w:t xml:space="preserve"> [w:] </w:t>
            </w:r>
            <w:proofErr w:type="spellStart"/>
            <w:r w:rsidRPr="007F6B36">
              <w:rPr>
                <w:i/>
                <w:iCs/>
                <w:sz w:val="24"/>
                <w:szCs w:val="24"/>
              </w:rPr>
              <w:t>Intersemiotyczno</w:t>
            </w:r>
            <w:r w:rsidRPr="007F6B36">
              <w:rPr>
                <w:sz w:val="24"/>
                <w:szCs w:val="24"/>
              </w:rPr>
              <w:t>ść</w:t>
            </w:r>
            <w:proofErr w:type="spellEnd"/>
            <w:r w:rsidRPr="007F6B36">
              <w:rPr>
                <w:i/>
                <w:iCs/>
                <w:sz w:val="24"/>
                <w:szCs w:val="24"/>
              </w:rPr>
              <w:t>: literatura wobec innych sztuk (i odwrotnie)</w:t>
            </w:r>
            <w:r w:rsidRPr="007F6B36">
              <w:rPr>
                <w:sz w:val="24"/>
                <w:szCs w:val="24"/>
              </w:rPr>
              <w:t xml:space="preserve">., red. S. </w:t>
            </w:r>
            <w:proofErr w:type="spellStart"/>
            <w:r w:rsidRPr="007F6B36">
              <w:rPr>
                <w:sz w:val="24"/>
                <w:szCs w:val="24"/>
              </w:rPr>
              <w:t>Balbusa</w:t>
            </w:r>
            <w:proofErr w:type="spellEnd"/>
            <w:r w:rsidRPr="007F6B36">
              <w:rPr>
                <w:sz w:val="24"/>
                <w:szCs w:val="24"/>
              </w:rPr>
              <w:t xml:space="preserve">, A. </w:t>
            </w:r>
            <w:proofErr w:type="spellStart"/>
            <w:r w:rsidRPr="007F6B36">
              <w:rPr>
                <w:sz w:val="24"/>
                <w:szCs w:val="24"/>
              </w:rPr>
              <w:t>Hejmeja</w:t>
            </w:r>
            <w:proofErr w:type="spellEnd"/>
            <w:r w:rsidRPr="007F6B36">
              <w:rPr>
                <w:sz w:val="24"/>
                <w:szCs w:val="24"/>
              </w:rPr>
              <w:t xml:space="preserve"> i J. Niedźwiedzia, Kraków 2004, s. 17-28; </w:t>
            </w:r>
            <w:proofErr w:type="spellStart"/>
            <w:r w:rsidRPr="007F6B36">
              <w:rPr>
                <w:sz w:val="24"/>
                <w:szCs w:val="24"/>
              </w:rPr>
              <w:t>Zimand</w:t>
            </w:r>
            <w:proofErr w:type="spellEnd"/>
            <w:r w:rsidRPr="007F6B36">
              <w:rPr>
                <w:sz w:val="24"/>
                <w:szCs w:val="24"/>
              </w:rPr>
              <w:t xml:space="preserve"> R.: </w:t>
            </w:r>
            <w:r w:rsidRPr="007F6B36">
              <w:rPr>
                <w:i/>
                <w:iCs/>
                <w:sz w:val="24"/>
                <w:szCs w:val="24"/>
              </w:rPr>
              <w:t>Problem tradycji</w:t>
            </w:r>
            <w:r w:rsidRPr="007F6B36">
              <w:rPr>
                <w:sz w:val="24"/>
                <w:szCs w:val="24"/>
              </w:rPr>
              <w:t xml:space="preserve">. W: </w:t>
            </w:r>
            <w:r w:rsidRPr="007F6B36">
              <w:rPr>
                <w:i/>
                <w:iCs/>
                <w:sz w:val="24"/>
                <w:szCs w:val="24"/>
              </w:rPr>
              <w:t>Proces historyczny w literaturze i sztuce</w:t>
            </w:r>
            <w:r w:rsidRPr="007F6B36">
              <w:rPr>
                <w:sz w:val="24"/>
                <w:szCs w:val="24"/>
              </w:rPr>
              <w:t>, red. M. Janion, A. Piorunowa, 1967, s. 360-379;</w:t>
            </w:r>
          </w:p>
        </w:tc>
      </w:tr>
      <w:tr w:rsidR="008109E2" w:rsidRPr="00643EFA" w14:paraId="2C705A8F" w14:textId="77777777" w:rsidTr="00225A67">
        <w:tc>
          <w:tcPr>
            <w:tcW w:w="2660" w:type="dxa"/>
          </w:tcPr>
          <w:p w14:paraId="40C3162F" w14:textId="77777777" w:rsidR="008109E2" w:rsidRPr="00643EFA" w:rsidRDefault="008109E2" w:rsidP="00225A67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14:paraId="1736DD26" w14:textId="77777777" w:rsidR="008109E2" w:rsidRDefault="008109E2" w:rsidP="00225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słowno-informacyjna, prezentacja multimedialna;</w:t>
            </w:r>
          </w:p>
          <w:p w14:paraId="2ECEA6A4" w14:textId="77777777" w:rsidR="008109E2" w:rsidRDefault="008109E2" w:rsidP="00225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Warsztaty audytoryjne: dyskusja, analiza problemu, krytyka tekstu.</w:t>
            </w:r>
          </w:p>
          <w:p w14:paraId="48DB9F05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Materiały dydaktyczne wybrane bądź opracowane przez prowadzącego (fragmenty tekstów lit. i </w:t>
            </w:r>
            <w:proofErr w:type="spellStart"/>
            <w:r>
              <w:rPr>
                <w:sz w:val="24"/>
                <w:szCs w:val="24"/>
              </w:rPr>
              <w:t>nielit</w:t>
            </w:r>
            <w:proofErr w:type="spellEnd"/>
            <w:r>
              <w:rPr>
                <w:sz w:val="24"/>
                <w:szCs w:val="24"/>
              </w:rPr>
              <w:t>.).</w:t>
            </w:r>
          </w:p>
        </w:tc>
      </w:tr>
    </w:tbl>
    <w:p w14:paraId="6D4EEE52" w14:textId="77777777" w:rsidR="008109E2" w:rsidRPr="00643EFA" w:rsidRDefault="008109E2" w:rsidP="008109E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812"/>
        <w:gridCol w:w="1536"/>
      </w:tblGrid>
      <w:tr w:rsidR="008109E2" w:rsidRPr="00643EFA" w14:paraId="2AB4350C" w14:textId="77777777" w:rsidTr="00225A67">
        <w:tc>
          <w:tcPr>
            <w:tcW w:w="847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819BFD8" w14:textId="77777777" w:rsidR="008109E2" w:rsidRPr="00643EFA" w:rsidRDefault="008109E2" w:rsidP="00225A67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EE18547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</w:t>
            </w:r>
          </w:p>
          <w:p w14:paraId="0CC2DD65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</w:p>
        </w:tc>
      </w:tr>
      <w:tr w:rsidR="008109E2" w:rsidRPr="00643EFA" w14:paraId="0841B58E" w14:textId="77777777" w:rsidTr="00225A67">
        <w:tc>
          <w:tcPr>
            <w:tcW w:w="847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E63E087" w14:textId="77777777" w:rsidR="008109E2" w:rsidRPr="006C0488" w:rsidRDefault="008109E2" w:rsidP="00225A67">
            <w:pPr>
              <w:rPr>
                <w:color w:val="FF0000"/>
                <w:sz w:val="24"/>
                <w:szCs w:val="22"/>
              </w:rPr>
            </w:pPr>
            <w:r w:rsidRPr="006A3EB5">
              <w:rPr>
                <w:rFonts w:eastAsia="Calibri"/>
                <w:sz w:val="24"/>
                <w:szCs w:val="24"/>
              </w:rPr>
              <w:t>Aktywne uczestnictwo w zajęciach (odpowiedzi na pytania kontrolne)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2" w:space="0" w:color="auto"/>
            </w:tcBorders>
          </w:tcPr>
          <w:p w14:paraId="38A98CB6" w14:textId="77777777" w:rsidR="008109E2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  <w:p w14:paraId="5B87EAA5" w14:textId="77777777" w:rsidR="008109E2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07-11</w:t>
            </w:r>
          </w:p>
        </w:tc>
      </w:tr>
      <w:tr w:rsidR="008109E2" w:rsidRPr="00643EFA" w14:paraId="1887C370" w14:textId="77777777" w:rsidTr="00225A67">
        <w:tc>
          <w:tcPr>
            <w:tcW w:w="847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BDEB47E" w14:textId="77777777" w:rsidR="008109E2" w:rsidRPr="006C0488" w:rsidRDefault="008109E2" w:rsidP="00225A67">
            <w:pPr>
              <w:rPr>
                <w:color w:val="FF0000"/>
                <w:sz w:val="24"/>
                <w:szCs w:val="24"/>
              </w:rPr>
            </w:pPr>
            <w:r w:rsidRPr="006A3EB5">
              <w:rPr>
                <w:rFonts w:eastAsia="Calibri"/>
                <w:sz w:val="24"/>
                <w:szCs w:val="24"/>
              </w:rPr>
              <w:t>Dyskusja</w:t>
            </w:r>
            <w:r>
              <w:rPr>
                <w:rFonts w:eastAsia="Calibri"/>
                <w:sz w:val="24"/>
                <w:szCs w:val="24"/>
              </w:rPr>
              <w:t xml:space="preserve"> wokół przygotowywanych na zajęcia pisemnych komentarzy na temat omawianych tekstów naukowych.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2" w:space="0" w:color="auto"/>
            </w:tcBorders>
          </w:tcPr>
          <w:p w14:paraId="09BF308D" w14:textId="77777777" w:rsidR="008109E2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  <w:p w14:paraId="06B63E7C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07-11</w:t>
            </w:r>
          </w:p>
        </w:tc>
      </w:tr>
      <w:tr w:rsidR="008109E2" w:rsidRPr="00643EFA" w14:paraId="1A0F517D" w14:textId="77777777" w:rsidTr="00225A67">
        <w:tc>
          <w:tcPr>
            <w:tcW w:w="8472" w:type="dxa"/>
            <w:gridSpan w:val="2"/>
          </w:tcPr>
          <w:p w14:paraId="2B614F7E" w14:textId="77777777" w:rsidR="008109E2" w:rsidRPr="006C0488" w:rsidRDefault="008109E2" w:rsidP="00225A67">
            <w:pPr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Cząstkowe kolokwium warsztatowo-problemowe z zakresu tematów omawianych na zajęciach</w:t>
            </w:r>
          </w:p>
        </w:tc>
        <w:tc>
          <w:tcPr>
            <w:tcW w:w="1536" w:type="dxa"/>
          </w:tcPr>
          <w:p w14:paraId="4F336A44" w14:textId="77777777" w:rsidR="008109E2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01-08</w:t>
            </w:r>
          </w:p>
          <w:p w14:paraId="02809636" w14:textId="77777777" w:rsidR="008109E2" w:rsidRPr="007753F3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09 10 12</w:t>
            </w:r>
          </w:p>
        </w:tc>
      </w:tr>
      <w:tr w:rsidR="008109E2" w:rsidRPr="00643EFA" w14:paraId="2106D90E" w14:textId="77777777" w:rsidTr="00225A67">
        <w:tc>
          <w:tcPr>
            <w:tcW w:w="8472" w:type="dxa"/>
            <w:gridSpan w:val="2"/>
          </w:tcPr>
          <w:p w14:paraId="58B5E0E8" w14:textId="77777777" w:rsidR="008109E2" w:rsidRPr="006C0488" w:rsidRDefault="008109E2" w:rsidP="00225A67">
            <w:pPr>
              <w:rPr>
                <w:color w:val="FF0000"/>
                <w:sz w:val="24"/>
                <w:szCs w:val="24"/>
              </w:rPr>
            </w:pPr>
            <w:r w:rsidRPr="00D824BE">
              <w:rPr>
                <w:rFonts w:eastAsia="Calibri"/>
                <w:sz w:val="24"/>
                <w:szCs w:val="24"/>
              </w:rPr>
              <w:t xml:space="preserve">Egzamin ustny oparty na otwartych pytaniach problemowych </w:t>
            </w:r>
            <w:r>
              <w:rPr>
                <w:rFonts w:eastAsia="Calibri"/>
                <w:sz w:val="24"/>
                <w:szCs w:val="24"/>
              </w:rPr>
              <w:t xml:space="preserve">i warsztatowych </w:t>
            </w:r>
            <w:r w:rsidRPr="00D824BE">
              <w:rPr>
                <w:rFonts w:eastAsia="Calibri"/>
                <w:sz w:val="24"/>
                <w:szCs w:val="24"/>
              </w:rPr>
              <w:t xml:space="preserve">obejmujących problematykę </w:t>
            </w:r>
            <w:r>
              <w:rPr>
                <w:rFonts w:eastAsia="Calibri"/>
                <w:sz w:val="24"/>
                <w:szCs w:val="24"/>
              </w:rPr>
              <w:t>zajęć</w:t>
            </w:r>
          </w:p>
        </w:tc>
        <w:tc>
          <w:tcPr>
            <w:tcW w:w="1536" w:type="dxa"/>
          </w:tcPr>
          <w:p w14:paraId="54821379" w14:textId="77777777" w:rsidR="008109E2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01-08</w:t>
            </w:r>
          </w:p>
          <w:p w14:paraId="1D31F814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</w:tr>
      <w:tr w:rsidR="008109E2" w:rsidRPr="00643EFA" w14:paraId="3352A8C9" w14:textId="77777777" w:rsidTr="00225A67">
        <w:tc>
          <w:tcPr>
            <w:tcW w:w="2660" w:type="dxa"/>
            <w:tcBorders>
              <w:bottom w:val="single" w:sz="12" w:space="0" w:color="auto"/>
            </w:tcBorders>
          </w:tcPr>
          <w:p w14:paraId="1EC1B3FF" w14:textId="77777777" w:rsidR="008109E2" w:rsidRDefault="008109E2" w:rsidP="00225A67">
            <w:pPr>
              <w:rPr>
                <w:sz w:val="24"/>
                <w:szCs w:val="24"/>
              </w:rPr>
            </w:pPr>
          </w:p>
          <w:p w14:paraId="0823032D" w14:textId="77777777" w:rsidR="008109E2" w:rsidRPr="00643EFA" w:rsidRDefault="008109E2" w:rsidP="00225A67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23D780A" w14:textId="77777777" w:rsidR="008109E2" w:rsidRPr="00BA6B61" w:rsidRDefault="008109E2" w:rsidP="00225A67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Zaliczenie</w:t>
            </w:r>
            <w:r w:rsidRPr="00BA6B61">
              <w:rPr>
                <w:rFonts w:eastAsia="Calibri"/>
                <w:b/>
                <w:bCs/>
                <w:sz w:val="24"/>
                <w:szCs w:val="24"/>
              </w:rPr>
              <w:t>:</w:t>
            </w:r>
          </w:p>
          <w:p w14:paraId="4B32F54B" w14:textId="77777777" w:rsidR="008109E2" w:rsidRDefault="008109E2" w:rsidP="00225A67">
            <w:pPr>
              <w:rPr>
                <w:rFonts w:eastAsia="Calibri"/>
                <w:sz w:val="24"/>
                <w:szCs w:val="24"/>
              </w:rPr>
            </w:pPr>
            <w:r w:rsidRPr="00D824BE">
              <w:rPr>
                <w:rFonts w:eastAsia="Calibri"/>
                <w:sz w:val="24"/>
                <w:szCs w:val="24"/>
              </w:rPr>
              <w:t xml:space="preserve">Egzamin ustny oparty na otwartych pytaniach problemowych </w:t>
            </w:r>
            <w:r>
              <w:rPr>
                <w:rFonts w:eastAsia="Calibri"/>
                <w:sz w:val="24"/>
                <w:szCs w:val="24"/>
              </w:rPr>
              <w:t xml:space="preserve">i warsztatowych </w:t>
            </w:r>
            <w:r w:rsidRPr="00D824BE">
              <w:rPr>
                <w:rFonts w:eastAsia="Calibri"/>
                <w:sz w:val="24"/>
                <w:szCs w:val="24"/>
              </w:rPr>
              <w:t xml:space="preserve">obejmujących problematykę </w:t>
            </w:r>
            <w:r>
              <w:rPr>
                <w:rFonts w:eastAsia="Calibri"/>
                <w:sz w:val="24"/>
                <w:szCs w:val="24"/>
              </w:rPr>
              <w:t>zajęć  – 85%</w:t>
            </w:r>
          </w:p>
          <w:p w14:paraId="7CF91A08" w14:textId="77777777" w:rsidR="008109E2" w:rsidRDefault="008109E2" w:rsidP="00225A6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Aktywność na zajęciach i udział w dyskusji – 15% </w:t>
            </w:r>
          </w:p>
          <w:p w14:paraId="7B68924C" w14:textId="77777777" w:rsidR="008109E2" w:rsidRDefault="008109E2" w:rsidP="00225A6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Skala ocen:</w:t>
            </w:r>
          </w:p>
          <w:p w14:paraId="75C1754D" w14:textId="77777777" w:rsidR="008109E2" w:rsidRDefault="008109E2" w:rsidP="00225A6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100% - 92% bardzo dobry</w:t>
            </w:r>
          </w:p>
          <w:p w14:paraId="19BE0961" w14:textId="77777777" w:rsidR="008109E2" w:rsidRDefault="008109E2" w:rsidP="00225A6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91% - 83% dobry plus</w:t>
            </w:r>
          </w:p>
          <w:p w14:paraId="2A7A9233" w14:textId="77777777" w:rsidR="008109E2" w:rsidRDefault="008109E2" w:rsidP="00225A6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82% - 73% dobry</w:t>
            </w:r>
          </w:p>
          <w:p w14:paraId="3B477EB4" w14:textId="77777777" w:rsidR="008109E2" w:rsidRDefault="008109E2" w:rsidP="00225A6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72% - 63% dostateczny plus</w:t>
            </w:r>
          </w:p>
          <w:p w14:paraId="40D48081" w14:textId="77777777" w:rsidR="008109E2" w:rsidRPr="00F82B89" w:rsidRDefault="008109E2" w:rsidP="00225A6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62% - 56% dostateczny</w:t>
            </w:r>
          </w:p>
        </w:tc>
      </w:tr>
    </w:tbl>
    <w:p w14:paraId="0521EB48" w14:textId="77777777" w:rsidR="008109E2" w:rsidRPr="00643EFA" w:rsidRDefault="008109E2" w:rsidP="008109E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109E2" w:rsidRPr="00643EFA" w14:paraId="4FFCE580" w14:textId="77777777" w:rsidTr="00225A6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59168519" w14:textId="77777777" w:rsidR="008109E2" w:rsidRPr="00F82B89" w:rsidRDefault="008109E2" w:rsidP="008109E2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109E2" w:rsidRPr="00643EFA" w14:paraId="74F7889F" w14:textId="77777777" w:rsidTr="00225A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3FD4780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</w:p>
          <w:p w14:paraId="16ACD7D6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7FE0FA84" w14:textId="77777777" w:rsidR="008109E2" w:rsidRPr="00643EFA" w:rsidRDefault="008109E2" w:rsidP="00225A67">
            <w:pPr>
              <w:jc w:val="center"/>
              <w:rPr>
                <w:color w:val="FF0000"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Liczba godzin  </w:t>
            </w:r>
          </w:p>
        </w:tc>
      </w:tr>
      <w:tr w:rsidR="008109E2" w:rsidRPr="00643EFA" w14:paraId="390D1F1A" w14:textId="77777777" w:rsidTr="00225A67">
        <w:trPr>
          <w:trHeight w:val="262"/>
        </w:trPr>
        <w:tc>
          <w:tcPr>
            <w:tcW w:w="5070" w:type="dxa"/>
            <w:vMerge/>
          </w:tcPr>
          <w:p w14:paraId="5741208A" w14:textId="77777777" w:rsidR="008109E2" w:rsidRPr="00643EFA" w:rsidRDefault="008109E2" w:rsidP="00225A6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88A33CF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14:paraId="68F278B1" w14:textId="77777777" w:rsidR="008109E2" w:rsidRPr="00643EFA" w:rsidRDefault="008109E2" w:rsidP="00225A6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W tym zajęcia powiązane </w:t>
            </w:r>
            <w:r w:rsidRPr="00643EF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109E2" w:rsidRPr="00643EFA" w14:paraId="58F6D7F7" w14:textId="77777777" w:rsidTr="00225A67">
        <w:trPr>
          <w:trHeight w:val="262"/>
        </w:trPr>
        <w:tc>
          <w:tcPr>
            <w:tcW w:w="5070" w:type="dxa"/>
          </w:tcPr>
          <w:p w14:paraId="476F0B80" w14:textId="77777777" w:rsidR="008109E2" w:rsidRPr="00643EFA" w:rsidRDefault="008109E2" w:rsidP="00225A67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0A190C4A" w14:textId="7BFD372E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7DF91DBD" w14:textId="77777777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</w:tr>
      <w:tr w:rsidR="008109E2" w:rsidRPr="00643EFA" w14:paraId="61144A23" w14:textId="77777777" w:rsidTr="00225A67">
        <w:trPr>
          <w:trHeight w:val="262"/>
        </w:trPr>
        <w:tc>
          <w:tcPr>
            <w:tcW w:w="5070" w:type="dxa"/>
          </w:tcPr>
          <w:p w14:paraId="10C805C3" w14:textId="77777777" w:rsidR="008109E2" w:rsidRPr="00643EFA" w:rsidRDefault="008109E2" w:rsidP="00225A67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6491B3F3" w14:textId="6669126F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44B14E43" w14:textId="77777777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</w:tr>
      <w:tr w:rsidR="008109E2" w:rsidRPr="00643EFA" w14:paraId="35D381D9" w14:textId="77777777" w:rsidTr="00225A67">
        <w:trPr>
          <w:trHeight w:val="262"/>
        </w:trPr>
        <w:tc>
          <w:tcPr>
            <w:tcW w:w="5070" w:type="dxa"/>
          </w:tcPr>
          <w:p w14:paraId="626D0CD6" w14:textId="77777777" w:rsidR="008109E2" w:rsidRPr="00643EFA" w:rsidRDefault="008109E2" w:rsidP="00225A6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14:paraId="0C924BB5" w14:textId="4D3881AE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636F09B0" w14:textId="27A71817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20</w:t>
            </w:r>
          </w:p>
        </w:tc>
      </w:tr>
      <w:tr w:rsidR="008109E2" w:rsidRPr="00643EFA" w14:paraId="1E235E4B" w14:textId="77777777" w:rsidTr="00225A67">
        <w:trPr>
          <w:trHeight w:val="262"/>
        </w:trPr>
        <w:tc>
          <w:tcPr>
            <w:tcW w:w="5070" w:type="dxa"/>
          </w:tcPr>
          <w:p w14:paraId="0E2944AA" w14:textId="77777777" w:rsidR="008109E2" w:rsidRPr="00643EFA" w:rsidRDefault="008109E2" w:rsidP="00225A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603BF7A3" w14:textId="7C4EE11E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779805CC" w14:textId="791F2D09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</w:tr>
      <w:tr w:rsidR="008109E2" w:rsidRPr="00643EFA" w14:paraId="4E15355D" w14:textId="77777777" w:rsidTr="00225A67">
        <w:trPr>
          <w:trHeight w:val="262"/>
        </w:trPr>
        <w:tc>
          <w:tcPr>
            <w:tcW w:w="5070" w:type="dxa"/>
          </w:tcPr>
          <w:p w14:paraId="4DE52E66" w14:textId="77777777" w:rsidR="008109E2" w:rsidRPr="00643EFA" w:rsidRDefault="008109E2" w:rsidP="00225A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projektu / eseju / itp.</w:t>
            </w:r>
            <w:r w:rsidRPr="00643E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6C31E002" w14:textId="77777777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14:paraId="506BAE94" w14:textId="77777777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9</w:t>
            </w:r>
          </w:p>
        </w:tc>
      </w:tr>
      <w:tr w:rsidR="008109E2" w:rsidRPr="00643EFA" w14:paraId="1B386CCE" w14:textId="77777777" w:rsidTr="00225A67">
        <w:trPr>
          <w:trHeight w:val="262"/>
        </w:trPr>
        <w:tc>
          <w:tcPr>
            <w:tcW w:w="5070" w:type="dxa"/>
          </w:tcPr>
          <w:p w14:paraId="1EAD0335" w14:textId="77777777" w:rsidR="008109E2" w:rsidRPr="00643EFA" w:rsidRDefault="008109E2" w:rsidP="00225A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6E60DA99" w14:textId="2FAF8A06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14AF1153" w14:textId="77777777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</w:tr>
      <w:tr w:rsidR="008109E2" w:rsidRPr="00643EFA" w14:paraId="3A9B3BE2" w14:textId="77777777" w:rsidTr="00225A67">
        <w:trPr>
          <w:trHeight w:val="262"/>
        </w:trPr>
        <w:tc>
          <w:tcPr>
            <w:tcW w:w="5070" w:type="dxa"/>
          </w:tcPr>
          <w:p w14:paraId="5EB2D188" w14:textId="77777777" w:rsidR="008109E2" w:rsidRPr="00643EFA" w:rsidRDefault="008109E2" w:rsidP="00225A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0D1D3F2D" w14:textId="77777777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360D62FC" w14:textId="77777777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</w:tr>
      <w:tr w:rsidR="008109E2" w:rsidRPr="00643EFA" w14:paraId="5FEAB588" w14:textId="77777777" w:rsidTr="00225A67">
        <w:trPr>
          <w:trHeight w:val="262"/>
        </w:trPr>
        <w:tc>
          <w:tcPr>
            <w:tcW w:w="5070" w:type="dxa"/>
          </w:tcPr>
          <w:p w14:paraId="70551AE0" w14:textId="77777777" w:rsidR="008109E2" w:rsidRPr="00643EFA" w:rsidRDefault="008109E2" w:rsidP="00225A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0BF4F20C" w14:textId="77777777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4EF674C6" w14:textId="77777777" w:rsidR="008109E2" w:rsidRPr="008109E2" w:rsidRDefault="008109E2" w:rsidP="00225A67">
            <w:pPr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-</w:t>
            </w:r>
          </w:p>
        </w:tc>
      </w:tr>
      <w:tr w:rsidR="008109E2" w:rsidRPr="00643EFA" w14:paraId="7CFB4075" w14:textId="77777777" w:rsidTr="00225A67">
        <w:trPr>
          <w:trHeight w:val="262"/>
        </w:trPr>
        <w:tc>
          <w:tcPr>
            <w:tcW w:w="5070" w:type="dxa"/>
          </w:tcPr>
          <w:p w14:paraId="4A4307EF" w14:textId="77777777" w:rsidR="008109E2" w:rsidRPr="00643EFA" w:rsidRDefault="008109E2" w:rsidP="00225A67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08943A63" w14:textId="4097F740" w:rsidR="008109E2" w:rsidRPr="008109E2" w:rsidRDefault="008109E2" w:rsidP="00225A6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14:paraId="3990A448" w14:textId="3C0FBD43" w:rsidR="008109E2" w:rsidRPr="008109E2" w:rsidRDefault="008109E2" w:rsidP="00225A6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109E2">
              <w:rPr>
                <w:sz w:val="24"/>
                <w:szCs w:val="24"/>
              </w:rPr>
              <w:t>29</w:t>
            </w:r>
          </w:p>
        </w:tc>
      </w:tr>
      <w:tr w:rsidR="008109E2" w:rsidRPr="00643EFA" w14:paraId="1AB3D25E" w14:textId="77777777" w:rsidTr="00225A67">
        <w:trPr>
          <w:trHeight w:val="236"/>
        </w:trPr>
        <w:tc>
          <w:tcPr>
            <w:tcW w:w="5070" w:type="dxa"/>
            <w:shd w:val="clear" w:color="auto" w:fill="C0C0C0"/>
          </w:tcPr>
          <w:p w14:paraId="4DE4D4B2" w14:textId="77777777" w:rsidR="008109E2" w:rsidRPr="00643EFA" w:rsidRDefault="008109E2" w:rsidP="00225A67">
            <w:pPr>
              <w:spacing w:before="60" w:after="60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EC084CF" w14:textId="77777777" w:rsidR="008109E2" w:rsidRPr="008109E2" w:rsidRDefault="008109E2" w:rsidP="00225A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109E2">
              <w:rPr>
                <w:b/>
                <w:sz w:val="24"/>
                <w:szCs w:val="24"/>
              </w:rPr>
              <w:t>2</w:t>
            </w:r>
          </w:p>
        </w:tc>
      </w:tr>
      <w:tr w:rsidR="008109E2" w:rsidRPr="00643EFA" w14:paraId="61A50D8A" w14:textId="77777777" w:rsidTr="00225A67">
        <w:trPr>
          <w:trHeight w:val="236"/>
        </w:trPr>
        <w:tc>
          <w:tcPr>
            <w:tcW w:w="5070" w:type="dxa"/>
            <w:shd w:val="clear" w:color="auto" w:fill="C0C0C0"/>
          </w:tcPr>
          <w:p w14:paraId="7F9A1977" w14:textId="77777777" w:rsidR="008109E2" w:rsidRPr="00643EFA" w:rsidRDefault="008109E2" w:rsidP="00225A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5CFE8B5" w14:textId="77777777" w:rsidR="008109E2" w:rsidRPr="008109E2" w:rsidRDefault="008109E2" w:rsidP="00225A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109E2">
              <w:rPr>
                <w:b/>
                <w:sz w:val="24"/>
                <w:szCs w:val="24"/>
              </w:rPr>
              <w:t>2</w:t>
            </w:r>
          </w:p>
          <w:p w14:paraId="241F58F9" w14:textId="77777777" w:rsidR="008109E2" w:rsidRPr="008109E2" w:rsidRDefault="008109E2" w:rsidP="00225A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109E2">
              <w:rPr>
                <w:b/>
                <w:sz w:val="24"/>
                <w:szCs w:val="24"/>
              </w:rPr>
              <w:t xml:space="preserve"> (LITERATUROZNAWSTWO)</w:t>
            </w:r>
          </w:p>
        </w:tc>
      </w:tr>
      <w:tr w:rsidR="008109E2" w:rsidRPr="00643EFA" w14:paraId="2C68D989" w14:textId="77777777" w:rsidTr="00225A67">
        <w:trPr>
          <w:trHeight w:val="262"/>
        </w:trPr>
        <w:tc>
          <w:tcPr>
            <w:tcW w:w="5070" w:type="dxa"/>
            <w:shd w:val="clear" w:color="auto" w:fill="C0C0C0"/>
          </w:tcPr>
          <w:p w14:paraId="1405531C" w14:textId="77777777" w:rsidR="008109E2" w:rsidRPr="00643EFA" w:rsidRDefault="008109E2" w:rsidP="00225A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4437EEC" w14:textId="10E247DD" w:rsidR="008109E2" w:rsidRPr="008109E2" w:rsidRDefault="008109E2" w:rsidP="00225A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109E2">
              <w:rPr>
                <w:b/>
                <w:sz w:val="24"/>
                <w:szCs w:val="24"/>
              </w:rPr>
              <w:t>1,2</w:t>
            </w:r>
          </w:p>
        </w:tc>
      </w:tr>
      <w:tr w:rsidR="008109E2" w:rsidRPr="00643EFA" w14:paraId="6FBCD038" w14:textId="77777777" w:rsidTr="00225A67">
        <w:trPr>
          <w:trHeight w:val="262"/>
        </w:trPr>
        <w:tc>
          <w:tcPr>
            <w:tcW w:w="5070" w:type="dxa"/>
            <w:shd w:val="clear" w:color="auto" w:fill="C0C0C0"/>
          </w:tcPr>
          <w:p w14:paraId="4D6E2048" w14:textId="77777777" w:rsidR="008109E2" w:rsidRPr="00643EFA" w:rsidRDefault="008109E2" w:rsidP="00225A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4D936E3" w14:textId="36B32A37" w:rsidR="008109E2" w:rsidRPr="008109E2" w:rsidRDefault="008109E2" w:rsidP="00225A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109E2">
              <w:rPr>
                <w:b/>
                <w:sz w:val="24"/>
                <w:szCs w:val="24"/>
              </w:rPr>
              <w:t>1,3</w:t>
            </w:r>
          </w:p>
          <w:p w14:paraId="6C1B55F0" w14:textId="77777777" w:rsidR="008109E2" w:rsidRPr="008109E2" w:rsidRDefault="008109E2" w:rsidP="00225A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02F02A2" w14:textId="77777777" w:rsidR="008109E2" w:rsidRPr="00643EFA" w:rsidRDefault="008109E2" w:rsidP="008109E2">
      <w:pPr>
        <w:rPr>
          <w:sz w:val="24"/>
          <w:szCs w:val="24"/>
        </w:rPr>
      </w:pPr>
    </w:p>
    <w:sectPr w:rsidR="008109E2" w:rsidRPr="00643EFA" w:rsidSect="00272AA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482C7DA5"/>
    <w:multiLevelType w:val="hybridMultilevel"/>
    <w:tmpl w:val="0CBAAE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292610D"/>
    <w:multiLevelType w:val="hybridMultilevel"/>
    <w:tmpl w:val="61A094B0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5573F"/>
    <w:multiLevelType w:val="hybridMultilevel"/>
    <w:tmpl w:val="B4D27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B37A7"/>
    <w:multiLevelType w:val="hybridMultilevel"/>
    <w:tmpl w:val="7D14E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628"/>
    <w:rsid w:val="000255C7"/>
    <w:rsid w:val="00034F66"/>
    <w:rsid w:val="00063BFC"/>
    <w:rsid w:val="000A2956"/>
    <w:rsid w:val="000A4D28"/>
    <w:rsid w:val="000A7447"/>
    <w:rsid w:val="000B2B7F"/>
    <w:rsid w:val="000D0ABF"/>
    <w:rsid w:val="00105E45"/>
    <w:rsid w:val="001073D0"/>
    <w:rsid w:val="00140663"/>
    <w:rsid w:val="001A5E88"/>
    <w:rsid w:val="00204563"/>
    <w:rsid w:val="00206802"/>
    <w:rsid w:val="00272AAA"/>
    <w:rsid w:val="00284864"/>
    <w:rsid w:val="002F2A49"/>
    <w:rsid w:val="00305B5D"/>
    <w:rsid w:val="00307972"/>
    <w:rsid w:val="00317B41"/>
    <w:rsid w:val="00431C4B"/>
    <w:rsid w:val="00460493"/>
    <w:rsid w:val="00465875"/>
    <w:rsid w:val="004A4628"/>
    <w:rsid w:val="004A7529"/>
    <w:rsid w:val="004C32F5"/>
    <w:rsid w:val="004D14EB"/>
    <w:rsid w:val="004E77FE"/>
    <w:rsid w:val="00507F58"/>
    <w:rsid w:val="005C2502"/>
    <w:rsid w:val="005F69DA"/>
    <w:rsid w:val="00611953"/>
    <w:rsid w:val="00616C69"/>
    <w:rsid w:val="00621682"/>
    <w:rsid w:val="0062253D"/>
    <w:rsid w:val="00643EFA"/>
    <w:rsid w:val="00654E00"/>
    <w:rsid w:val="006608D9"/>
    <w:rsid w:val="00697F64"/>
    <w:rsid w:val="006B065E"/>
    <w:rsid w:val="006C0488"/>
    <w:rsid w:val="00741373"/>
    <w:rsid w:val="007422C6"/>
    <w:rsid w:val="007450A0"/>
    <w:rsid w:val="00755906"/>
    <w:rsid w:val="00763946"/>
    <w:rsid w:val="00770EF8"/>
    <w:rsid w:val="007753F3"/>
    <w:rsid w:val="007772CA"/>
    <w:rsid w:val="007939AE"/>
    <w:rsid w:val="007A6E8C"/>
    <w:rsid w:val="008109E2"/>
    <w:rsid w:val="00831A36"/>
    <w:rsid w:val="008D6563"/>
    <w:rsid w:val="00946082"/>
    <w:rsid w:val="00963BE2"/>
    <w:rsid w:val="009866D8"/>
    <w:rsid w:val="00986D5E"/>
    <w:rsid w:val="009D0549"/>
    <w:rsid w:val="009D7FC0"/>
    <w:rsid w:val="00A14A80"/>
    <w:rsid w:val="00A8508F"/>
    <w:rsid w:val="00AC0973"/>
    <w:rsid w:val="00AE06EF"/>
    <w:rsid w:val="00B15B3B"/>
    <w:rsid w:val="00B34A14"/>
    <w:rsid w:val="00B552F0"/>
    <w:rsid w:val="00BA21EA"/>
    <w:rsid w:val="00BA6B61"/>
    <w:rsid w:val="00BA6ED1"/>
    <w:rsid w:val="00C50DD6"/>
    <w:rsid w:val="00CA42EE"/>
    <w:rsid w:val="00DA444F"/>
    <w:rsid w:val="00DC357D"/>
    <w:rsid w:val="00DE2DBF"/>
    <w:rsid w:val="00DE63C7"/>
    <w:rsid w:val="00DF50CE"/>
    <w:rsid w:val="00E01A80"/>
    <w:rsid w:val="00E40C8A"/>
    <w:rsid w:val="00EC3D9D"/>
    <w:rsid w:val="00ED5022"/>
    <w:rsid w:val="00ED5746"/>
    <w:rsid w:val="00F154BC"/>
    <w:rsid w:val="00F8130E"/>
    <w:rsid w:val="00FF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A72"/>
  <w15:docId w15:val="{3BB059E6-8E2E-4061-8884-5E7E4BB72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57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17B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C9BC4C-DFA8-480B-9DE2-A4C505A69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2C4488-6A7C-4C23-BF43-2E44DAD2C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FCAD3-268B-41F8-B5EC-C3FDF45AE3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4291</Words>
  <Characters>25750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7</cp:revision>
  <dcterms:created xsi:type="dcterms:W3CDTF">2021-09-17T19:21:00Z</dcterms:created>
  <dcterms:modified xsi:type="dcterms:W3CDTF">2021-09-19T15:45:00Z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